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32" w:rsidRDefault="00A05432" w:rsidP="00A0543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ยุทธศาสตร์จังหวัดขอนแก่น  ด้านการพัฒนาการเกษตร เพื่อมุ่งสู่การเป็นศูนย์กลางด้านการเกษตรและเศรษฐกิจของภูมิภาค</w:t>
      </w:r>
    </w:p>
    <w:p w:rsidR="00A05432" w:rsidRPr="00322D61" w:rsidRDefault="00A05432" w:rsidP="00A05432">
      <w:pPr>
        <w:rPr>
          <w:rFonts w:ascii="TH SarabunPSK" w:hAnsi="TH SarabunPSK" w:cs="TH SarabunPSK"/>
          <w:b/>
          <w:b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Pr="00322D61">
        <w:rPr>
          <w:rFonts w:ascii="TH SarabunPSK" w:hAnsi="TH SarabunPSK" w:cs="TH SarabunPSK"/>
          <w:b/>
          <w:bCs/>
        </w:rPr>
        <w:t xml:space="preserve">1 </w:t>
      </w:r>
      <w:r w:rsidRPr="00322D61">
        <w:rPr>
          <w:rFonts w:ascii="TH SarabunPSK" w:hAnsi="TH SarabunPSK" w:cs="TH SarabunPSK"/>
          <w:b/>
          <w:bCs/>
          <w:cs/>
        </w:rPr>
        <w:t>ยุทธศาสตร์ด้านโครงสร้างพื้นฐาน</w:t>
      </w:r>
    </w:p>
    <w:p w:rsidR="00763AE2" w:rsidRPr="00322D61" w:rsidRDefault="00A05432" w:rsidP="00763AE2">
      <w:pPr>
        <w:spacing w:after="120"/>
        <w:rPr>
          <w:rFonts w:ascii="TH SarabunPSK" w:hAnsi="TH SarabunPSK" w:cs="TH SarabunPSK"/>
          <w: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แนวทางที่ </w:t>
      </w:r>
      <w:r w:rsidR="00763AE2">
        <w:rPr>
          <w:rFonts w:ascii="TH SarabunPSK" w:hAnsi="TH SarabunPSK" w:cs="TH SarabunPSK" w:hint="cs"/>
          <w:b/>
          <w:bCs/>
          <w:cs/>
        </w:rPr>
        <w:t>1 ก่อสร้างและปรับปรุง บำรุงถนน ทางเท้าและท่อระบายน้ำ</w:t>
      </w:r>
    </w:p>
    <w:tbl>
      <w:tblPr>
        <w:tblW w:w="16367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8"/>
        <w:gridCol w:w="2268"/>
        <w:gridCol w:w="1984"/>
        <w:gridCol w:w="1276"/>
        <w:gridCol w:w="1276"/>
        <w:gridCol w:w="773"/>
        <w:gridCol w:w="709"/>
        <w:gridCol w:w="2061"/>
        <w:gridCol w:w="1843"/>
        <w:gridCol w:w="1341"/>
      </w:tblGrid>
      <w:tr w:rsidR="00A05432" w:rsidRPr="00322D61" w:rsidTr="00A05432">
        <w:trPr>
          <w:cantSplit/>
          <w:trHeight w:val="387"/>
        </w:trPr>
        <w:tc>
          <w:tcPr>
            <w:tcW w:w="518" w:type="dxa"/>
            <w:vMerge w:val="restart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18" w:type="dxa"/>
            <w:vMerge w:val="restart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</w:rPr>
              <w:t>(</w:t>
            </w: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322D6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034" w:type="dxa"/>
            <w:gridSpan w:val="4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061" w:type="dxa"/>
            <w:vMerge w:val="restart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</w:rPr>
              <w:t>KPI</w:t>
            </w:r>
          </w:p>
        </w:tc>
        <w:tc>
          <w:tcPr>
            <w:tcW w:w="1843" w:type="dxa"/>
            <w:vMerge w:val="restart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341" w:type="dxa"/>
            <w:vMerge w:val="restart"/>
          </w:tcPr>
          <w:p w:rsidR="00A05432" w:rsidRPr="006742A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A05432" w:rsidRPr="006742A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  <w:p w:rsidR="00A05432" w:rsidRPr="006742A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</w:tr>
      <w:tr w:rsidR="00A05432" w:rsidRPr="00322D61" w:rsidTr="00A05432">
        <w:trPr>
          <w:cantSplit/>
          <w:trHeight w:val="145"/>
        </w:trPr>
        <w:tc>
          <w:tcPr>
            <w:tcW w:w="518" w:type="dxa"/>
            <w:vMerge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18" w:type="dxa"/>
            <w:vMerge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73" w:type="dxa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061" w:type="dxa"/>
            <w:vMerge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:rsidR="00A05432" w:rsidRPr="00322D6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41" w:type="dxa"/>
            <w:vMerge/>
          </w:tcPr>
          <w:p w:rsidR="00A05432" w:rsidRPr="006742A1" w:rsidRDefault="00A0543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05432" w:rsidRPr="00322D61" w:rsidTr="00A05432">
        <w:trPr>
          <w:cantSplit/>
          <w:trHeight w:val="1182"/>
        </w:trPr>
        <w:tc>
          <w:tcPr>
            <w:tcW w:w="518" w:type="dxa"/>
            <w:tcBorders>
              <w:bottom w:val="single" w:sz="4" w:space="0" w:color="auto"/>
            </w:tcBorders>
          </w:tcPr>
          <w:p w:rsidR="00A05432" w:rsidRPr="00A05432" w:rsidRDefault="00A05432" w:rsidP="00F85B8B">
            <w:pPr>
              <w:jc w:val="center"/>
              <w:rPr>
                <w:rFonts w:ascii="TH SarabunPSK" w:hAnsi="TH SarabunPSK" w:cs="TH SarabunPSK"/>
              </w:rPr>
            </w:pPr>
            <w:r w:rsidRPr="00A05432">
              <w:rPr>
                <w:rFonts w:ascii="TH SarabunPSK" w:hAnsi="TH SarabunPSK" w:cs="TH SarabunPSK"/>
              </w:rPr>
              <w:t>1</w:t>
            </w:r>
          </w:p>
          <w:p w:rsidR="00A05432" w:rsidRPr="00A05432" w:rsidRDefault="00A05432" w:rsidP="00F85B8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8" w:type="dxa"/>
          </w:tcPr>
          <w:p w:rsidR="00A05432" w:rsidRPr="00A05432" w:rsidRDefault="00A0543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โครงการก่อสร้างถนนคอนกรีตเสริมเหล็ก หน้าโรงเรียนบ้านห้วยไร่ หมู่ที่ 1</w:t>
            </w:r>
          </w:p>
        </w:tc>
        <w:tc>
          <w:tcPr>
            <w:tcW w:w="2268" w:type="dxa"/>
          </w:tcPr>
          <w:p w:rsidR="00A05432" w:rsidRPr="00A05432" w:rsidRDefault="00A0543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เพื่อใช้ในการสัญจร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ไปมาอย่างสะดวกระหว่างหมู่บ้าน</w:t>
            </w:r>
          </w:p>
        </w:tc>
        <w:tc>
          <w:tcPr>
            <w:tcW w:w="1984" w:type="dxa"/>
          </w:tcPr>
          <w:p w:rsidR="00A05432" w:rsidRPr="00A05432" w:rsidRDefault="00A0543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ถนนคอนกรีต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เสริมเหล็ก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กว้าง  5.00 เมตร  ยาว  1,048  เมตร</w:t>
            </w:r>
          </w:p>
        </w:tc>
        <w:tc>
          <w:tcPr>
            <w:tcW w:w="1276" w:type="dxa"/>
          </w:tcPr>
          <w:p w:rsidR="00A05432" w:rsidRPr="00A05432" w:rsidRDefault="00A0543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2,724,800</w:t>
            </w:r>
          </w:p>
        </w:tc>
        <w:tc>
          <w:tcPr>
            <w:tcW w:w="1276" w:type="dxa"/>
          </w:tcPr>
          <w:p w:rsidR="00A05432" w:rsidRPr="00A05432" w:rsidRDefault="00A0543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2,724,800</w:t>
            </w:r>
          </w:p>
        </w:tc>
        <w:tc>
          <w:tcPr>
            <w:tcW w:w="773" w:type="dxa"/>
          </w:tcPr>
          <w:p w:rsidR="00A05432" w:rsidRPr="00A05432" w:rsidRDefault="00A0543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A05432" w:rsidRPr="00A05432" w:rsidRDefault="00A0543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061" w:type="dxa"/>
          </w:tcPr>
          <w:p w:rsidR="00A05432" w:rsidRPr="00A05432" w:rsidRDefault="00A0543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ประชาชนมีถนนเพื่อใช้ในการสัญจรไปมาได้อย่างรวดเร็วเพิ่มมากขึ้นร้อยละ 60</w:t>
            </w:r>
          </w:p>
        </w:tc>
        <w:tc>
          <w:tcPr>
            <w:tcW w:w="1843" w:type="dxa"/>
          </w:tcPr>
          <w:p w:rsidR="00A05432" w:rsidRPr="00A05432" w:rsidRDefault="00A0543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341" w:type="dxa"/>
          </w:tcPr>
          <w:p w:rsidR="00A05432" w:rsidRPr="00A05432" w:rsidRDefault="00A0543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763AE2" w:rsidRPr="00322D61" w:rsidTr="00A05432">
        <w:trPr>
          <w:cantSplit/>
          <w:trHeight w:val="1061"/>
        </w:trPr>
        <w:tc>
          <w:tcPr>
            <w:tcW w:w="518" w:type="dxa"/>
            <w:tcBorders>
              <w:bottom w:val="single" w:sz="4" w:space="0" w:color="auto"/>
            </w:tcBorders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18" w:type="dxa"/>
          </w:tcPr>
          <w:p w:rsidR="00763AE2" w:rsidRPr="00850871" w:rsidRDefault="00763AE2" w:rsidP="00F85B8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โครงการก่อสร้างถนนคอนกรีตเสริมเหล็กบ้านหนอง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เบ็ญ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บ้านห้วยอึ่ง</w:t>
            </w:r>
          </w:p>
        </w:tc>
        <w:tc>
          <w:tcPr>
            <w:tcW w:w="2268" w:type="dxa"/>
          </w:tcPr>
          <w:p w:rsidR="00763AE2" w:rsidRPr="00322D61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เพื่อใช้ในการสัญจร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ไปมาอย่างสะดวกระหว่างหมู่บ้าน</w:t>
            </w:r>
          </w:p>
        </w:tc>
        <w:tc>
          <w:tcPr>
            <w:tcW w:w="1984" w:type="dxa"/>
          </w:tcPr>
          <w:p w:rsidR="00763AE2" w:rsidRPr="00322D61" w:rsidRDefault="00763AE2" w:rsidP="00A0543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ถนนคอนกรีต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เสริมเหล็กกว้าง  3.00  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เมตร  ยาว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2,119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 เมตร</w:t>
            </w:r>
          </w:p>
        </w:tc>
        <w:tc>
          <w:tcPr>
            <w:tcW w:w="1276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3,305,000</w:t>
            </w:r>
          </w:p>
        </w:tc>
        <w:tc>
          <w:tcPr>
            <w:tcW w:w="1276" w:type="dxa"/>
          </w:tcPr>
          <w:p w:rsidR="00763AE2" w:rsidRPr="00322D61" w:rsidRDefault="00763AE2" w:rsidP="00A0543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3,305,000</w:t>
            </w:r>
          </w:p>
        </w:tc>
        <w:tc>
          <w:tcPr>
            <w:tcW w:w="773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061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ประชาชนมีถนนเพื่อใช้ในการสัญจรไปมาได้อย่างรวดเร็วเพิ่มมากขึ้นร้อยละ 60</w:t>
            </w:r>
          </w:p>
        </w:tc>
        <w:tc>
          <w:tcPr>
            <w:tcW w:w="1843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341" w:type="dxa"/>
          </w:tcPr>
          <w:p w:rsidR="00763AE2" w:rsidRPr="006742A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763AE2" w:rsidRPr="00322D61" w:rsidTr="00A05432">
        <w:trPr>
          <w:cantSplit/>
          <w:trHeight w:val="1152"/>
        </w:trPr>
        <w:tc>
          <w:tcPr>
            <w:tcW w:w="518" w:type="dxa"/>
            <w:tcBorders>
              <w:bottom w:val="single" w:sz="4" w:space="0" w:color="auto"/>
            </w:tcBorders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18" w:type="dxa"/>
          </w:tcPr>
          <w:p w:rsidR="00763AE2" w:rsidRPr="00322D61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โครงการก่อสอร้างถนนลาดยางเชื่อมต่อบ้านห้วยค้อ ถึงบ้านนาดอกได้ตำบลชนบท </w:t>
            </w:r>
          </w:p>
        </w:tc>
        <w:tc>
          <w:tcPr>
            <w:tcW w:w="2268" w:type="dxa"/>
          </w:tcPr>
          <w:p w:rsidR="00763AE2" w:rsidRPr="00322D61" w:rsidRDefault="00763AE2" w:rsidP="00763A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เพื่อใช้ในการสัญจร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ไปมาอย่างสะดวกระหว่างตำบล</w:t>
            </w:r>
          </w:p>
        </w:tc>
        <w:tc>
          <w:tcPr>
            <w:tcW w:w="1984" w:type="dxa"/>
          </w:tcPr>
          <w:p w:rsidR="00763AE2" w:rsidRPr="00322D61" w:rsidRDefault="00763AE2" w:rsidP="00763A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ถนน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ลาดยาง กว้าง  5.00   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เมตร  ยาว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500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 เมตร</w:t>
            </w:r>
          </w:p>
        </w:tc>
        <w:tc>
          <w:tcPr>
            <w:tcW w:w="1276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2,000,000</w:t>
            </w:r>
          </w:p>
        </w:tc>
        <w:tc>
          <w:tcPr>
            <w:tcW w:w="1276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2,000,000</w:t>
            </w:r>
          </w:p>
        </w:tc>
        <w:tc>
          <w:tcPr>
            <w:tcW w:w="773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061" w:type="dxa"/>
          </w:tcPr>
          <w:p w:rsidR="00763AE2" w:rsidRPr="00A05432" w:rsidRDefault="00763AE2" w:rsidP="00763A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ประชาชนมีถนนเพื่อใช้ในการสัญจรไปมาได้อย่างรวดเร็วเพิ่มมากขึ้นร้อยละ 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5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0</w:t>
            </w:r>
          </w:p>
        </w:tc>
        <w:tc>
          <w:tcPr>
            <w:tcW w:w="1843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341" w:type="dxa"/>
          </w:tcPr>
          <w:p w:rsidR="00763AE2" w:rsidRPr="006742A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763AE2" w:rsidRPr="00322D61" w:rsidTr="00A05432">
        <w:trPr>
          <w:cantSplit/>
          <w:trHeight w:val="1042"/>
        </w:trPr>
        <w:tc>
          <w:tcPr>
            <w:tcW w:w="518" w:type="dxa"/>
            <w:tcBorders>
              <w:bottom w:val="single" w:sz="4" w:space="0" w:color="auto"/>
            </w:tcBorders>
          </w:tcPr>
          <w:p w:rsidR="00763AE2" w:rsidRDefault="00763AE2" w:rsidP="00F85B8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18" w:type="dxa"/>
          </w:tcPr>
          <w:p w:rsidR="00763AE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โครงการก่อสร้างถนนลาดยางจากบ้านหนองเต่า หมู่ที่ 7ไปเขื่อนชนบท</w:t>
            </w:r>
          </w:p>
        </w:tc>
        <w:tc>
          <w:tcPr>
            <w:tcW w:w="2268" w:type="dxa"/>
          </w:tcPr>
          <w:p w:rsidR="00763AE2" w:rsidRPr="00322D61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เพื่อใช้ในการสัญจร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ไปมาอย่างสะดวกระหว่างตำบล</w:t>
            </w:r>
          </w:p>
        </w:tc>
        <w:tc>
          <w:tcPr>
            <w:tcW w:w="1984" w:type="dxa"/>
          </w:tcPr>
          <w:p w:rsidR="00763AE2" w:rsidRPr="00322D61" w:rsidRDefault="00763AE2" w:rsidP="00763A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ถนน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ลาดยาง กว้าง  6.00   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เมตร  ยาว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1,000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 เมตร</w:t>
            </w:r>
          </w:p>
        </w:tc>
        <w:tc>
          <w:tcPr>
            <w:tcW w:w="1276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2,000,000</w:t>
            </w:r>
          </w:p>
        </w:tc>
        <w:tc>
          <w:tcPr>
            <w:tcW w:w="1276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2,000,000</w:t>
            </w:r>
          </w:p>
        </w:tc>
        <w:tc>
          <w:tcPr>
            <w:tcW w:w="773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061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ประชาชนมีถนนเพื่อใช้ในการสัญจรไปมาได้อย่างรวดเร็วเพิ่มมากขึ้นร้อยละ 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5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0</w:t>
            </w:r>
          </w:p>
        </w:tc>
        <w:tc>
          <w:tcPr>
            <w:tcW w:w="1843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341" w:type="dxa"/>
          </w:tcPr>
          <w:p w:rsidR="00763AE2" w:rsidRPr="006742A1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</w:tbl>
    <w:p w:rsidR="00A05432" w:rsidRDefault="00A05432" w:rsidP="00A054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28DD" w:rsidRDefault="0036578D"/>
    <w:p w:rsidR="00763AE2" w:rsidRDefault="00763AE2">
      <w:bookmarkStart w:id="0" w:name="_GoBack"/>
      <w:bookmarkEnd w:id="0"/>
    </w:p>
    <w:p w:rsidR="00763AE2" w:rsidRDefault="00763AE2"/>
    <w:p w:rsidR="00763AE2" w:rsidRDefault="00763AE2" w:rsidP="00763AE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ยุทธศาสตร์จังหวัดขอนแก่น  ด้านการพัฒนาการเกษตร เพื่อมุ่งสู่การเป็นศูนย์กลางด้านการเกษตรและเศรษฐกิจของภูมิภาค</w:t>
      </w:r>
    </w:p>
    <w:p w:rsidR="00763AE2" w:rsidRPr="00322D61" w:rsidRDefault="00763AE2" w:rsidP="00763AE2">
      <w:pPr>
        <w:rPr>
          <w:rFonts w:ascii="TH SarabunPSK" w:hAnsi="TH SarabunPSK" w:cs="TH SarabunPSK"/>
          <w:b/>
          <w:b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Pr="00322D61">
        <w:rPr>
          <w:rFonts w:ascii="TH SarabunPSK" w:hAnsi="TH SarabunPSK" w:cs="TH SarabunPSK"/>
          <w:b/>
          <w:bCs/>
        </w:rPr>
        <w:t xml:space="preserve">1 </w:t>
      </w:r>
      <w:r w:rsidRPr="00322D61">
        <w:rPr>
          <w:rFonts w:ascii="TH SarabunPSK" w:hAnsi="TH SarabunPSK" w:cs="TH SarabunPSK"/>
          <w:b/>
          <w:bCs/>
          <w:cs/>
        </w:rPr>
        <w:t>ยุทธศาสตร์ด้านโครงสร้างพื้นฐาน</w:t>
      </w:r>
    </w:p>
    <w:p w:rsidR="00763AE2" w:rsidRPr="00322D61" w:rsidRDefault="00763AE2" w:rsidP="00763AE2">
      <w:pPr>
        <w:spacing w:after="120"/>
        <w:rPr>
          <w:rFonts w:ascii="TH SarabunPSK" w:hAnsi="TH SarabunPSK" w:cs="TH SarabunPSK"/>
          <w: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แนวทางที่ </w:t>
      </w:r>
      <w:r>
        <w:rPr>
          <w:rFonts w:ascii="TH SarabunPSK" w:hAnsi="TH SarabunPSK" w:cs="TH SarabunPSK" w:hint="cs"/>
          <w:b/>
          <w:bCs/>
          <w:cs/>
        </w:rPr>
        <w:t>1 ก่อสร้างและปรับปรุง บำรุงถนน ทางเท้าและท่อระบายน้ำ</w:t>
      </w:r>
    </w:p>
    <w:tbl>
      <w:tblPr>
        <w:tblW w:w="16367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8"/>
        <w:gridCol w:w="2268"/>
        <w:gridCol w:w="1984"/>
        <w:gridCol w:w="1276"/>
        <w:gridCol w:w="1276"/>
        <w:gridCol w:w="773"/>
        <w:gridCol w:w="709"/>
        <w:gridCol w:w="2061"/>
        <w:gridCol w:w="1843"/>
        <w:gridCol w:w="1341"/>
      </w:tblGrid>
      <w:tr w:rsidR="00763AE2" w:rsidRPr="00322D61" w:rsidTr="00F85B8B">
        <w:trPr>
          <w:cantSplit/>
          <w:trHeight w:val="387"/>
        </w:trPr>
        <w:tc>
          <w:tcPr>
            <w:tcW w:w="518" w:type="dxa"/>
            <w:vMerge w:val="restart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18" w:type="dxa"/>
            <w:vMerge w:val="restart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</w:rPr>
              <w:t>(</w:t>
            </w: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322D6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034" w:type="dxa"/>
            <w:gridSpan w:val="4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061" w:type="dxa"/>
            <w:vMerge w:val="restart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</w:rPr>
              <w:t>KPI</w:t>
            </w:r>
          </w:p>
        </w:tc>
        <w:tc>
          <w:tcPr>
            <w:tcW w:w="1843" w:type="dxa"/>
            <w:vMerge w:val="restart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341" w:type="dxa"/>
            <w:vMerge w:val="restart"/>
          </w:tcPr>
          <w:p w:rsidR="00763AE2" w:rsidRPr="006742A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763AE2" w:rsidRPr="006742A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  <w:p w:rsidR="00763AE2" w:rsidRPr="006742A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</w:tr>
      <w:tr w:rsidR="00763AE2" w:rsidRPr="00322D61" w:rsidTr="00F85B8B">
        <w:trPr>
          <w:cantSplit/>
          <w:trHeight w:val="145"/>
        </w:trPr>
        <w:tc>
          <w:tcPr>
            <w:tcW w:w="518" w:type="dxa"/>
            <w:vMerge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18" w:type="dxa"/>
            <w:vMerge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73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061" w:type="dxa"/>
            <w:vMerge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:rsidR="00763AE2" w:rsidRPr="00322D6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41" w:type="dxa"/>
            <w:vMerge/>
          </w:tcPr>
          <w:p w:rsidR="00763AE2" w:rsidRPr="006742A1" w:rsidRDefault="00763A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63AE2" w:rsidRPr="00322D61" w:rsidTr="00F85B8B">
        <w:trPr>
          <w:cantSplit/>
          <w:trHeight w:val="1182"/>
        </w:trPr>
        <w:tc>
          <w:tcPr>
            <w:tcW w:w="518" w:type="dxa"/>
            <w:tcBorders>
              <w:bottom w:val="single" w:sz="4" w:space="0" w:color="auto"/>
            </w:tcBorders>
          </w:tcPr>
          <w:p w:rsidR="00763AE2" w:rsidRPr="00A05432" w:rsidRDefault="00763AE2" w:rsidP="00F85B8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18" w:type="dxa"/>
          </w:tcPr>
          <w:p w:rsidR="00763AE2" w:rsidRPr="00A05432" w:rsidRDefault="00763AE2" w:rsidP="00763A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โครงการก่อสร้างถนนลาดยางหน้าโรงเรียนบ้านห้วยไร่ ถึงสามแยกทางไปโรงเรียนประชารัฐ หมู่ที่ 1</w:t>
            </w:r>
          </w:p>
        </w:tc>
        <w:tc>
          <w:tcPr>
            <w:tcW w:w="2268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เพื่อใช้ในการสัญจร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ไปมาอย่างสะดวกระหว่างหมู่บ้าน</w:t>
            </w:r>
          </w:p>
        </w:tc>
        <w:tc>
          <w:tcPr>
            <w:tcW w:w="1984" w:type="dxa"/>
          </w:tcPr>
          <w:p w:rsidR="00763AE2" w:rsidRPr="00A05432" w:rsidRDefault="00763AE2" w:rsidP="00763A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ถนนคอนกรีต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เสริมเหล็ก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กว้าง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6.00</w:t>
            </w: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เมตร  ยาว  1,048  เมตร</w:t>
            </w:r>
          </w:p>
        </w:tc>
        <w:tc>
          <w:tcPr>
            <w:tcW w:w="1276" w:type="dxa"/>
          </w:tcPr>
          <w:p w:rsidR="00763AE2" w:rsidRPr="00A05432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2,500,000</w:t>
            </w:r>
          </w:p>
        </w:tc>
        <w:tc>
          <w:tcPr>
            <w:tcW w:w="1276" w:type="dxa"/>
          </w:tcPr>
          <w:p w:rsidR="00763AE2" w:rsidRPr="00A05432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2,500,000</w:t>
            </w:r>
          </w:p>
        </w:tc>
        <w:tc>
          <w:tcPr>
            <w:tcW w:w="773" w:type="dxa"/>
          </w:tcPr>
          <w:p w:rsidR="00763AE2" w:rsidRPr="00A05432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763AE2" w:rsidRPr="00A05432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061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ประชาชนมีถนนเพื่อใช้ในการสัญจรไปมาได้อย่างรวดเร็วเพิ่มมากขึ้นร้อยละ 60</w:t>
            </w:r>
          </w:p>
        </w:tc>
        <w:tc>
          <w:tcPr>
            <w:tcW w:w="1843" w:type="dxa"/>
          </w:tcPr>
          <w:p w:rsidR="00763AE2" w:rsidRPr="00A05432" w:rsidRDefault="00763A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341" w:type="dxa"/>
          </w:tcPr>
          <w:p w:rsidR="00763AE2" w:rsidRPr="00A05432" w:rsidRDefault="00763AE2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837CE2" w:rsidRPr="00322D61" w:rsidTr="00F85B8B">
        <w:trPr>
          <w:cantSplit/>
          <w:trHeight w:val="1061"/>
        </w:trPr>
        <w:tc>
          <w:tcPr>
            <w:tcW w:w="518" w:type="dxa"/>
            <w:tcBorders>
              <w:bottom w:val="single" w:sz="4" w:space="0" w:color="auto"/>
            </w:tcBorders>
          </w:tcPr>
          <w:p w:rsidR="00837CE2" w:rsidRPr="00322D61" w:rsidRDefault="00837CE2" w:rsidP="00837C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18" w:type="dxa"/>
          </w:tcPr>
          <w:p w:rsidR="00837CE2" w:rsidRPr="00850871" w:rsidRDefault="00837CE2" w:rsidP="00837CE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โครงการก่อสร้างร่องระบายน้ำภายในหมู่บ้าน หมู่ที่ 1</w:t>
            </w:r>
          </w:p>
        </w:tc>
        <w:tc>
          <w:tcPr>
            <w:tcW w:w="2268" w:type="dxa"/>
          </w:tcPr>
          <w:p w:rsidR="00837CE2" w:rsidRPr="00322D61" w:rsidRDefault="00837CE2" w:rsidP="00837C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เพื่อใช้ในการระบายน้ำเสียภายในหมู่บ้าน</w:t>
            </w:r>
          </w:p>
        </w:tc>
        <w:tc>
          <w:tcPr>
            <w:tcW w:w="1984" w:type="dxa"/>
          </w:tcPr>
          <w:p w:rsidR="00837CE2" w:rsidRPr="00322D61" w:rsidRDefault="00837CE2" w:rsidP="00837CE2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ร่องระบายน้ำ  ขนาดกว้าง  0.40 เมตร  ยาว 3,400  เมตร</w:t>
            </w:r>
          </w:p>
        </w:tc>
        <w:tc>
          <w:tcPr>
            <w:tcW w:w="1276" w:type="dxa"/>
          </w:tcPr>
          <w:p w:rsidR="00837CE2" w:rsidRPr="00322D61" w:rsidRDefault="00837CE2" w:rsidP="00837CE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3,400,000</w:t>
            </w:r>
          </w:p>
        </w:tc>
        <w:tc>
          <w:tcPr>
            <w:tcW w:w="1276" w:type="dxa"/>
          </w:tcPr>
          <w:p w:rsidR="00837CE2" w:rsidRPr="00322D61" w:rsidRDefault="00837CE2" w:rsidP="00837CE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3,400,000</w:t>
            </w:r>
          </w:p>
        </w:tc>
        <w:tc>
          <w:tcPr>
            <w:tcW w:w="773" w:type="dxa"/>
          </w:tcPr>
          <w:p w:rsidR="00837CE2" w:rsidRPr="00322D61" w:rsidRDefault="00837CE2" w:rsidP="00837CE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837CE2" w:rsidRPr="00322D61" w:rsidRDefault="00837CE2" w:rsidP="00837CE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061" w:type="dxa"/>
          </w:tcPr>
          <w:p w:rsidR="00837CE2" w:rsidRPr="009F5427" w:rsidRDefault="00837CE2" w:rsidP="00837CE2">
            <w:pPr>
              <w:rPr>
                <w:rFonts w:ascii="TH Baijam" w:hAnsi="TH Baijam" w:cs="TH Baijam"/>
                <w:sz w:val="26"/>
                <w:szCs w:val="26"/>
              </w:rPr>
            </w:pPr>
            <w:r w:rsidRPr="009F5427">
              <w:rPr>
                <w:rFonts w:ascii="TH Baijam" w:hAnsi="TH Baijam" w:cs="TH Baijam"/>
                <w:sz w:val="26"/>
                <w:szCs w:val="26"/>
                <w:cs/>
              </w:rPr>
              <w:t xml:space="preserve">สามารถระบายน้ำได้กว่าร้อยละ๘๐ </w:t>
            </w:r>
          </w:p>
        </w:tc>
        <w:tc>
          <w:tcPr>
            <w:tcW w:w="1843" w:type="dxa"/>
          </w:tcPr>
          <w:p w:rsidR="00837CE2" w:rsidRPr="009F5427" w:rsidRDefault="00837CE2" w:rsidP="00837CE2">
            <w:pPr>
              <w:rPr>
                <w:rFonts w:ascii="TH Baijam" w:hAnsi="TH Baijam" w:cs="TH Baijam"/>
                <w:sz w:val="26"/>
                <w:szCs w:val="26"/>
                <w:cs/>
              </w:rPr>
            </w:pPr>
            <w:r w:rsidRPr="009F5427">
              <w:rPr>
                <w:rFonts w:ascii="TH Baijam" w:hAnsi="TH Baijam" w:cs="TH Baijam"/>
                <w:sz w:val="26"/>
                <w:szCs w:val="26"/>
                <w:cs/>
              </w:rPr>
              <w:t>สามารถระบายน้ำได้สะดวกไม่อุดตัน</w:t>
            </w:r>
            <w:r w:rsidRPr="009F5427">
              <w:rPr>
                <w:rFonts w:ascii="TH Baijam" w:hAnsi="TH Baijam" w:cs="TH Baijam"/>
                <w:sz w:val="26"/>
                <w:szCs w:val="26"/>
              </w:rPr>
              <w:t xml:space="preserve"> </w:t>
            </w:r>
            <w:r w:rsidRPr="009F5427">
              <w:rPr>
                <w:rFonts w:ascii="TH Baijam" w:hAnsi="TH Baijam" w:cs="TH Baijam"/>
                <w:sz w:val="26"/>
                <w:szCs w:val="26"/>
                <w:cs/>
              </w:rPr>
              <w:t>ไม่ส่งกลิ่นเหม็นก่อความรำคาญ</w:t>
            </w:r>
          </w:p>
          <w:p w:rsidR="00837CE2" w:rsidRPr="009F5427" w:rsidRDefault="00837CE2" w:rsidP="00837CE2">
            <w:pPr>
              <w:rPr>
                <w:rFonts w:ascii="TH Baijam" w:hAnsi="TH Baijam" w:cs="TH Baijam"/>
                <w:sz w:val="26"/>
                <w:szCs w:val="26"/>
              </w:rPr>
            </w:pPr>
          </w:p>
        </w:tc>
        <w:tc>
          <w:tcPr>
            <w:tcW w:w="1341" w:type="dxa"/>
          </w:tcPr>
          <w:p w:rsidR="00837CE2" w:rsidRPr="006742A1" w:rsidRDefault="00837CE2" w:rsidP="00837CE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05432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</w:tbl>
    <w:p w:rsidR="00763AE2" w:rsidRDefault="00763AE2" w:rsidP="00763A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3AE2" w:rsidRDefault="00763AE2" w:rsidP="00763AE2"/>
    <w:p w:rsidR="00763AE2" w:rsidRDefault="00763AE2"/>
    <w:p w:rsidR="00837CE2" w:rsidRDefault="00837CE2"/>
    <w:p w:rsidR="00837CE2" w:rsidRDefault="00837CE2"/>
    <w:p w:rsidR="00837CE2" w:rsidRDefault="00837CE2"/>
    <w:p w:rsidR="00837CE2" w:rsidRDefault="00837CE2"/>
    <w:p w:rsidR="00837CE2" w:rsidRDefault="00837CE2"/>
    <w:p w:rsidR="006D3E07" w:rsidRDefault="006D3E07"/>
    <w:p w:rsidR="00837CE2" w:rsidRDefault="00837CE2" w:rsidP="00837CE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ยุทธศาสตร์จังหวัดขอนแก่น  ด้านการพัฒนาการเกษตร เพื่อมุ่งสู่การเป็นศูนย์กลางด้านการเกษตรและเศรษฐกิจของภูมิภาค</w:t>
      </w:r>
    </w:p>
    <w:p w:rsidR="00837CE2" w:rsidRPr="00322D61" w:rsidRDefault="00837CE2" w:rsidP="00837CE2">
      <w:pPr>
        <w:rPr>
          <w:rFonts w:ascii="TH SarabunPSK" w:hAnsi="TH SarabunPSK" w:cs="TH SarabunPSK"/>
          <w:b/>
          <w:b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Pr="00322D61">
        <w:rPr>
          <w:rFonts w:ascii="TH SarabunPSK" w:hAnsi="TH SarabunPSK" w:cs="TH SarabunPSK"/>
          <w:b/>
          <w:bCs/>
        </w:rPr>
        <w:t xml:space="preserve">1 </w:t>
      </w:r>
      <w:r w:rsidRPr="00322D61">
        <w:rPr>
          <w:rFonts w:ascii="TH SarabunPSK" w:hAnsi="TH SarabunPSK" w:cs="TH SarabunPSK"/>
          <w:b/>
          <w:bCs/>
          <w:cs/>
        </w:rPr>
        <w:t>ยุทธศาสตร์ด้านโครงสร้างพื้นฐาน</w:t>
      </w:r>
    </w:p>
    <w:p w:rsidR="00837CE2" w:rsidRPr="00322D61" w:rsidRDefault="00837CE2" w:rsidP="00837CE2">
      <w:pPr>
        <w:spacing w:after="120"/>
        <w:rPr>
          <w:rFonts w:ascii="TH SarabunPSK" w:hAnsi="TH SarabunPSK" w:cs="TH SarabunPSK"/>
          <w: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แนวทางที่ </w:t>
      </w:r>
      <w:r>
        <w:rPr>
          <w:rFonts w:ascii="TH SarabunPSK" w:hAnsi="TH SarabunPSK" w:cs="TH SarabunPSK" w:hint="cs"/>
          <w:b/>
          <w:bCs/>
          <w:cs/>
        </w:rPr>
        <w:t>3  ก่อสร้างปรับปรุงซ่อมแซมและขยายเขตประปา สถานีสูบน้ำเพื่อการเกษตร</w:t>
      </w:r>
    </w:p>
    <w:tbl>
      <w:tblPr>
        <w:tblW w:w="16367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8"/>
        <w:gridCol w:w="2268"/>
        <w:gridCol w:w="1984"/>
        <w:gridCol w:w="1276"/>
        <w:gridCol w:w="1276"/>
        <w:gridCol w:w="773"/>
        <w:gridCol w:w="709"/>
        <w:gridCol w:w="2061"/>
        <w:gridCol w:w="1843"/>
        <w:gridCol w:w="1341"/>
      </w:tblGrid>
      <w:tr w:rsidR="00837CE2" w:rsidRPr="00322D61" w:rsidTr="00F85B8B">
        <w:trPr>
          <w:cantSplit/>
          <w:trHeight w:val="387"/>
        </w:trPr>
        <w:tc>
          <w:tcPr>
            <w:tcW w:w="518" w:type="dxa"/>
            <w:vMerge w:val="restart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18" w:type="dxa"/>
            <w:vMerge w:val="restart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</w:rPr>
              <w:t>(</w:t>
            </w: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322D6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034" w:type="dxa"/>
            <w:gridSpan w:val="4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061" w:type="dxa"/>
            <w:vMerge w:val="restart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</w:rPr>
              <w:t>KPI</w:t>
            </w:r>
          </w:p>
        </w:tc>
        <w:tc>
          <w:tcPr>
            <w:tcW w:w="1843" w:type="dxa"/>
            <w:vMerge w:val="restart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341" w:type="dxa"/>
            <w:vMerge w:val="restart"/>
          </w:tcPr>
          <w:p w:rsidR="00837CE2" w:rsidRPr="006742A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837CE2" w:rsidRPr="006742A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  <w:p w:rsidR="00837CE2" w:rsidRPr="006742A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</w:tr>
      <w:tr w:rsidR="00837CE2" w:rsidRPr="00322D61" w:rsidTr="00F85B8B">
        <w:trPr>
          <w:cantSplit/>
          <w:trHeight w:val="145"/>
        </w:trPr>
        <w:tc>
          <w:tcPr>
            <w:tcW w:w="518" w:type="dxa"/>
            <w:vMerge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18" w:type="dxa"/>
            <w:vMerge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73" w:type="dxa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061" w:type="dxa"/>
            <w:vMerge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:rsidR="00837CE2" w:rsidRPr="00322D6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41" w:type="dxa"/>
            <w:vMerge/>
          </w:tcPr>
          <w:p w:rsidR="00837CE2" w:rsidRPr="006742A1" w:rsidRDefault="00837CE2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37CE2" w:rsidRPr="00322D61" w:rsidTr="00F85B8B">
        <w:trPr>
          <w:cantSplit/>
          <w:trHeight w:val="1182"/>
        </w:trPr>
        <w:tc>
          <w:tcPr>
            <w:tcW w:w="518" w:type="dxa"/>
            <w:tcBorders>
              <w:bottom w:val="single" w:sz="4" w:space="0" w:color="auto"/>
            </w:tcBorders>
          </w:tcPr>
          <w:p w:rsidR="00837CE2" w:rsidRPr="00A05432" w:rsidRDefault="00837CE2" w:rsidP="00F85B8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18" w:type="dxa"/>
          </w:tcPr>
          <w:p w:rsidR="00837CE2" w:rsidRPr="00A05432" w:rsidRDefault="00837CE2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โครงการก่อสร้างประปาหมู่บ้าน หมู่ที่  10  </w:t>
            </w:r>
          </w:p>
        </w:tc>
        <w:tc>
          <w:tcPr>
            <w:tcW w:w="2268" w:type="dxa"/>
          </w:tcPr>
          <w:p w:rsidR="00837CE2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เพื่อประชาชนภายในเขตหมู่บ้านมีประปาใช้ทุกครัวเรือน</w:t>
            </w:r>
          </w:p>
        </w:tc>
        <w:tc>
          <w:tcPr>
            <w:tcW w:w="1984" w:type="dxa"/>
          </w:tcPr>
          <w:p w:rsidR="00837CE2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โครงการก่อสร้างประปาหมู่บ้าน</w:t>
            </w:r>
          </w:p>
        </w:tc>
        <w:tc>
          <w:tcPr>
            <w:tcW w:w="1276" w:type="dxa"/>
          </w:tcPr>
          <w:p w:rsidR="00837CE2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1,400,000</w:t>
            </w:r>
          </w:p>
        </w:tc>
        <w:tc>
          <w:tcPr>
            <w:tcW w:w="1276" w:type="dxa"/>
          </w:tcPr>
          <w:p w:rsidR="00837CE2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1,400,000</w:t>
            </w:r>
          </w:p>
        </w:tc>
        <w:tc>
          <w:tcPr>
            <w:tcW w:w="773" w:type="dxa"/>
          </w:tcPr>
          <w:p w:rsidR="00837CE2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837CE2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061" w:type="dxa"/>
          </w:tcPr>
          <w:p w:rsidR="00837CE2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ประชาชนร้อยละ 100 มีประปาเพื่อใช้ในการอุปภคบริโภค</w:t>
            </w:r>
          </w:p>
        </w:tc>
        <w:tc>
          <w:tcPr>
            <w:tcW w:w="1843" w:type="dxa"/>
          </w:tcPr>
          <w:p w:rsidR="00837CE2" w:rsidRPr="00A05432" w:rsidRDefault="00572E8C" w:rsidP="00572E8C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ประชาชนมีน้ำเพี่อใช้ในการอุปโภคบริโภคตลอดทั้งปี</w:t>
            </w:r>
          </w:p>
        </w:tc>
        <w:tc>
          <w:tcPr>
            <w:tcW w:w="1341" w:type="dxa"/>
          </w:tcPr>
          <w:p w:rsidR="00837CE2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</w:tbl>
    <w:p w:rsidR="00837CE2" w:rsidRDefault="00837CE2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/>
    <w:p w:rsidR="00572E8C" w:rsidRDefault="00572E8C" w:rsidP="00572E8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ยุทธศาสตร์จังหวัดขอนแก่น  ด้านการพัฒนาการเกษตร เพื่อมุ่งสู่การเป็นศูนย์กลางด้านการเกษตรและเศรษฐกิจของภูมิภาค</w:t>
      </w:r>
    </w:p>
    <w:p w:rsidR="00572E8C" w:rsidRPr="00322D61" w:rsidRDefault="00572E8C" w:rsidP="00572E8C">
      <w:pPr>
        <w:rPr>
          <w:rFonts w:ascii="TH SarabunPSK" w:hAnsi="TH SarabunPSK" w:cs="TH SarabunPSK"/>
          <w:b/>
          <w:b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Pr="00322D61">
        <w:rPr>
          <w:rFonts w:ascii="TH SarabunPSK" w:hAnsi="TH SarabunPSK" w:cs="TH SarabunPSK"/>
          <w:b/>
          <w:bCs/>
        </w:rPr>
        <w:t xml:space="preserve">1 </w:t>
      </w:r>
      <w:r w:rsidRPr="00322D61">
        <w:rPr>
          <w:rFonts w:ascii="TH SarabunPSK" w:hAnsi="TH SarabunPSK" w:cs="TH SarabunPSK"/>
          <w:b/>
          <w:bCs/>
          <w:cs/>
        </w:rPr>
        <w:t>ยุทธศาสตร์ด้านโครงสร้างพื้นฐาน</w:t>
      </w:r>
    </w:p>
    <w:p w:rsidR="00572E8C" w:rsidRPr="00322D61" w:rsidRDefault="00572E8C" w:rsidP="00572E8C">
      <w:pPr>
        <w:spacing w:after="120"/>
        <w:rPr>
          <w:rFonts w:ascii="TH SarabunPSK" w:hAnsi="TH SarabunPSK" w:cs="TH SarabunPSK"/>
          <w: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แนวทางที่ </w:t>
      </w:r>
      <w:r>
        <w:rPr>
          <w:rFonts w:ascii="TH SarabunPSK" w:hAnsi="TH SarabunPSK" w:cs="TH SarabunPSK" w:hint="cs"/>
          <w:b/>
          <w:bCs/>
          <w:cs/>
        </w:rPr>
        <w:t xml:space="preserve"> 4  พัฒนาแหล่งน้ำ</w:t>
      </w:r>
    </w:p>
    <w:tbl>
      <w:tblPr>
        <w:tblW w:w="16367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8"/>
        <w:gridCol w:w="2268"/>
        <w:gridCol w:w="1984"/>
        <w:gridCol w:w="1276"/>
        <w:gridCol w:w="1276"/>
        <w:gridCol w:w="773"/>
        <w:gridCol w:w="709"/>
        <w:gridCol w:w="2268"/>
        <w:gridCol w:w="1636"/>
        <w:gridCol w:w="1341"/>
      </w:tblGrid>
      <w:tr w:rsidR="00572E8C" w:rsidRPr="00322D61" w:rsidTr="006D3E07">
        <w:trPr>
          <w:cantSplit/>
          <w:trHeight w:val="387"/>
        </w:trPr>
        <w:tc>
          <w:tcPr>
            <w:tcW w:w="518" w:type="dxa"/>
            <w:vMerge w:val="restart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18" w:type="dxa"/>
            <w:vMerge w:val="restart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</w:rPr>
              <w:t>(</w:t>
            </w: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322D6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034" w:type="dxa"/>
            <w:gridSpan w:val="4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</w:rPr>
              <w:t>KPI</w:t>
            </w:r>
          </w:p>
        </w:tc>
        <w:tc>
          <w:tcPr>
            <w:tcW w:w="1636" w:type="dxa"/>
            <w:vMerge w:val="restart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341" w:type="dxa"/>
            <w:vMerge w:val="restart"/>
          </w:tcPr>
          <w:p w:rsidR="00572E8C" w:rsidRPr="006742A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72E8C" w:rsidRPr="006742A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  <w:p w:rsidR="00572E8C" w:rsidRPr="006742A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</w:tr>
      <w:tr w:rsidR="00572E8C" w:rsidRPr="00322D61" w:rsidTr="006D3E07">
        <w:trPr>
          <w:cantSplit/>
          <w:trHeight w:val="145"/>
        </w:trPr>
        <w:tc>
          <w:tcPr>
            <w:tcW w:w="518" w:type="dxa"/>
            <w:vMerge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18" w:type="dxa"/>
            <w:vMerge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73" w:type="dxa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6" w:type="dxa"/>
            <w:vMerge/>
          </w:tcPr>
          <w:p w:rsidR="00572E8C" w:rsidRPr="00322D6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41" w:type="dxa"/>
            <w:vMerge/>
          </w:tcPr>
          <w:p w:rsidR="00572E8C" w:rsidRPr="006742A1" w:rsidRDefault="00572E8C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72E8C" w:rsidRPr="00322D61" w:rsidTr="006D3E07">
        <w:trPr>
          <w:cantSplit/>
          <w:trHeight w:val="1182"/>
        </w:trPr>
        <w:tc>
          <w:tcPr>
            <w:tcW w:w="518" w:type="dxa"/>
          </w:tcPr>
          <w:p w:rsidR="00572E8C" w:rsidRPr="00A05432" w:rsidRDefault="00572E8C" w:rsidP="00F85B8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18" w:type="dxa"/>
          </w:tcPr>
          <w:p w:rsidR="00572E8C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โครงการขุดลอกหนอง</w:t>
            </w:r>
            <w:proofErr w:type="spellStart"/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บึงเบ็ญ</w:t>
            </w:r>
            <w:proofErr w:type="spellEnd"/>
            <w:r w:rsidR="006D3E07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บ้านหนองเต่าหมู่ที่ 5</w:t>
            </w:r>
          </w:p>
        </w:tc>
        <w:tc>
          <w:tcPr>
            <w:tcW w:w="2268" w:type="dxa"/>
          </w:tcPr>
          <w:p w:rsidR="00572E8C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984" w:type="dxa"/>
          </w:tcPr>
          <w:p w:rsidR="00572E8C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หนอง</w:t>
            </w:r>
            <w:proofErr w:type="spellStart"/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บึงเบ็ญ</w:t>
            </w:r>
            <w:proofErr w:type="spellEnd"/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พื้นที่ 35  ไร่</w:t>
            </w:r>
          </w:p>
        </w:tc>
        <w:tc>
          <w:tcPr>
            <w:tcW w:w="1276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5,000,000</w:t>
            </w:r>
          </w:p>
        </w:tc>
        <w:tc>
          <w:tcPr>
            <w:tcW w:w="1276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5,000,000</w:t>
            </w:r>
          </w:p>
        </w:tc>
        <w:tc>
          <w:tcPr>
            <w:tcW w:w="773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572E8C" w:rsidRPr="00A05432" w:rsidRDefault="00572E8C" w:rsidP="00572E8C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36" w:type="dxa"/>
          </w:tcPr>
          <w:p w:rsidR="00572E8C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ประชาชนมีน้ำใช้ใน</w:t>
            </w:r>
          </w:p>
          <w:p w:rsidR="00572E8C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ฤดูแล้ง</w:t>
            </w:r>
          </w:p>
        </w:tc>
        <w:tc>
          <w:tcPr>
            <w:tcW w:w="1341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572E8C" w:rsidRPr="00322D61" w:rsidTr="006D3E07">
        <w:trPr>
          <w:cantSplit/>
          <w:trHeight w:val="1182"/>
        </w:trPr>
        <w:tc>
          <w:tcPr>
            <w:tcW w:w="518" w:type="dxa"/>
          </w:tcPr>
          <w:p w:rsidR="00572E8C" w:rsidRDefault="00572E8C" w:rsidP="00F85B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18" w:type="dxa"/>
          </w:tcPr>
          <w:p w:rsidR="00572E8C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โครงการขุดลอกหนองหิน</w:t>
            </w:r>
            <w:r w:rsidR="006D3E07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 บ้านหนอง</w:t>
            </w:r>
            <w:proofErr w:type="spellStart"/>
            <w:r w:rsidR="006D3E07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  <w:r w:rsidR="006D3E07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 หมู่ที่ 9</w:t>
            </w:r>
          </w:p>
        </w:tc>
        <w:tc>
          <w:tcPr>
            <w:tcW w:w="2268" w:type="dxa"/>
          </w:tcPr>
          <w:p w:rsidR="00572E8C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984" w:type="dxa"/>
          </w:tcPr>
          <w:p w:rsidR="00572E8C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หนองหิน  พื้นที่  30  ไร่</w:t>
            </w:r>
          </w:p>
        </w:tc>
        <w:tc>
          <w:tcPr>
            <w:tcW w:w="1276" w:type="dxa"/>
          </w:tcPr>
          <w:p w:rsidR="00572E8C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</w:t>
            </w:r>
            <w:r w:rsidR="00572E8C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,000,000</w:t>
            </w:r>
          </w:p>
        </w:tc>
        <w:tc>
          <w:tcPr>
            <w:tcW w:w="1276" w:type="dxa"/>
          </w:tcPr>
          <w:p w:rsidR="00572E8C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2</w:t>
            </w:r>
            <w:r w:rsidR="00572E8C"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,000,000</w:t>
            </w:r>
          </w:p>
        </w:tc>
        <w:tc>
          <w:tcPr>
            <w:tcW w:w="773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572E8C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36" w:type="dxa"/>
          </w:tcPr>
          <w:p w:rsidR="00572E8C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ประชาชนมีน้ำใช้ใน</w:t>
            </w:r>
          </w:p>
          <w:p w:rsidR="00572E8C" w:rsidRPr="00A05432" w:rsidRDefault="00572E8C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ฤดูแล้ง</w:t>
            </w:r>
          </w:p>
        </w:tc>
        <w:tc>
          <w:tcPr>
            <w:tcW w:w="1341" w:type="dxa"/>
          </w:tcPr>
          <w:p w:rsidR="00572E8C" w:rsidRPr="00A05432" w:rsidRDefault="00572E8C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6D3E07" w:rsidRPr="00322D61" w:rsidTr="006D3E07">
        <w:trPr>
          <w:cantSplit/>
          <w:trHeight w:val="1182"/>
        </w:trPr>
        <w:tc>
          <w:tcPr>
            <w:tcW w:w="518" w:type="dxa"/>
          </w:tcPr>
          <w:p w:rsidR="006D3E07" w:rsidRDefault="006D3E07" w:rsidP="00F85B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18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โครงการขุดลอกหนองบั้งไฟ บ้านโนนพะยอมหมู่ที่ 8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984" w:type="dxa"/>
          </w:tcPr>
          <w:p w:rsidR="006D3E07" w:rsidRDefault="006D3E07" w:rsidP="006D3E07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หนองหิน  พื้นที่  25  ไร่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3,000,000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3,000,000</w:t>
            </w:r>
          </w:p>
        </w:tc>
        <w:tc>
          <w:tcPr>
            <w:tcW w:w="773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36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ประชาชนมีน้ำใช้ใน</w:t>
            </w:r>
          </w:p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ฤดูแล้ง</w:t>
            </w:r>
          </w:p>
        </w:tc>
        <w:tc>
          <w:tcPr>
            <w:tcW w:w="1341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6D3E07" w:rsidRPr="00322D61" w:rsidTr="006D3E07">
        <w:trPr>
          <w:cantSplit/>
          <w:trHeight w:val="1182"/>
        </w:trPr>
        <w:tc>
          <w:tcPr>
            <w:tcW w:w="518" w:type="dxa"/>
          </w:tcPr>
          <w:p w:rsidR="006D3E07" w:rsidRDefault="006D3E07" w:rsidP="00F85B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18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โครงการขุดลอกลำห้วยบงอีสานเขียว  หมู่ 6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984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ระยะ  500  เมตร </w:t>
            </w:r>
          </w:p>
        </w:tc>
        <w:tc>
          <w:tcPr>
            <w:tcW w:w="1276" w:type="dxa"/>
          </w:tcPr>
          <w:p w:rsidR="006D3E07" w:rsidRPr="00A05432" w:rsidRDefault="006D3E07" w:rsidP="006D3E07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1,700,000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1,700,000</w:t>
            </w:r>
          </w:p>
        </w:tc>
        <w:tc>
          <w:tcPr>
            <w:tcW w:w="773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36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ประชาชนมีน้ำใช้ใน</w:t>
            </w:r>
          </w:p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ฤดูแล้ง</w:t>
            </w:r>
          </w:p>
        </w:tc>
        <w:tc>
          <w:tcPr>
            <w:tcW w:w="1341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6D3E07" w:rsidRPr="00322D61" w:rsidTr="006D3E07">
        <w:trPr>
          <w:cantSplit/>
          <w:trHeight w:val="1182"/>
        </w:trPr>
        <w:tc>
          <w:tcPr>
            <w:tcW w:w="518" w:type="dxa"/>
            <w:tcBorders>
              <w:bottom w:val="single" w:sz="4" w:space="0" w:color="auto"/>
            </w:tcBorders>
          </w:tcPr>
          <w:p w:rsidR="006D3E07" w:rsidRDefault="006D3E07" w:rsidP="00F85B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318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โครางการขุดลอกสระน้ำข้างวัดธงไชย ติดโรงเรียน  บ้านห้วยไร่เหนือ หมู่ที่ 2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984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 xml:space="preserve">ขนาดกว้าง  30  เมตร ยาว  8   </w:t>
            </w:r>
          </w:p>
        </w:tc>
        <w:tc>
          <w:tcPr>
            <w:tcW w:w="1276" w:type="dxa"/>
          </w:tcPr>
          <w:p w:rsidR="006D3E07" w:rsidRPr="00A05432" w:rsidRDefault="006D3E07" w:rsidP="006D3E07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1,900,000</w:t>
            </w:r>
          </w:p>
        </w:tc>
        <w:tc>
          <w:tcPr>
            <w:tcW w:w="1276" w:type="dxa"/>
          </w:tcPr>
          <w:p w:rsidR="006D3E07" w:rsidRPr="00A05432" w:rsidRDefault="006D3E07" w:rsidP="006D3E07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1,900,000</w:t>
            </w:r>
          </w:p>
        </w:tc>
        <w:tc>
          <w:tcPr>
            <w:tcW w:w="773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36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ประชาชนมีน้ำใช้ใน</w:t>
            </w:r>
          </w:p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ฤดูแล้ง</w:t>
            </w:r>
          </w:p>
        </w:tc>
        <w:tc>
          <w:tcPr>
            <w:tcW w:w="1341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</w:tbl>
    <w:p w:rsidR="00572E8C" w:rsidRDefault="00572E8C" w:rsidP="00572E8C"/>
    <w:p w:rsidR="006D3E07" w:rsidRDefault="006D3E07" w:rsidP="006D3E0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ยุทธศาสตร์จังหวัดขอนแก่น  ด้านการพัฒนาการเกษตร เพื่อมุ่งสู่การเป็นศูนย์กลางด้านการเกษตรและเศรษฐกิจของภูมิภาค</w:t>
      </w:r>
    </w:p>
    <w:p w:rsidR="006D3E07" w:rsidRPr="00322D61" w:rsidRDefault="006D3E07" w:rsidP="006D3E07">
      <w:pPr>
        <w:rPr>
          <w:rFonts w:ascii="TH SarabunPSK" w:hAnsi="TH SarabunPSK" w:cs="TH SarabunPSK"/>
          <w:b/>
          <w:b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Pr="00322D61">
        <w:rPr>
          <w:rFonts w:ascii="TH SarabunPSK" w:hAnsi="TH SarabunPSK" w:cs="TH SarabunPSK"/>
          <w:b/>
          <w:bCs/>
        </w:rPr>
        <w:t xml:space="preserve">1 </w:t>
      </w:r>
      <w:r w:rsidRPr="00322D61">
        <w:rPr>
          <w:rFonts w:ascii="TH SarabunPSK" w:hAnsi="TH SarabunPSK" w:cs="TH SarabunPSK"/>
          <w:b/>
          <w:bCs/>
          <w:cs/>
        </w:rPr>
        <w:t>ยุทธศาสตร์ด้านโครงสร้างพื้นฐาน</w:t>
      </w:r>
    </w:p>
    <w:p w:rsidR="006D3E07" w:rsidRPr="00322D61" w:rsidRDefault="006D3E07" w:rsidP="006D3E07">
      <w:pPr>
        <w:spacing w:after="120"/>
        <w:rPr>
          <w:rFonts w:ascii="TH SarabunPSK" w:hAnsi="TH SarabunPSK" w:cs="TH SarabunPSK"/>
          <w:cs/>
        </w:rPr>
      </w:pPr>
      <w:r w:rsidRPr="00322D61">
        <w:rPr>
          <w:rFonts w:ascii="TH SarabunPSK" w:hAnsi="TH SarabunPSK" w:cs="TH SarabunPSK"/>
          <w:b/>
          <w:bCs/>
          <w:cs/>
        </w:rPr>
        <w:t xml:space="preserve">แนวทางที่ </w:t>
      </w:r>
      <w:r>
        <w:rPr>
          <w:rFonts w:ascii="TH SarabunPSK" w:hAnsi="TH SarabunPSK" w:cs="TH SarabunPSK" w:hint="cs"/>
          <w:b/>
          <w:bCs/>
          <w:cs/>
        </w:rPr>
        <w:t xml:space="preserve"> 4  พัฒนาแหล่งน้ำ</w:t>
      </w:r>
    </w:p>
    <w:tbl>
      <w:tblPr>
        <w:tblW w:w="16367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8"/>
        <w:gridCol w:w="2268"/>
        <w:gridCol w:w="1984"/>
        <w:gridCol w:w="1276"/>
        <w:gridCol w:w="1276"/>
        <w:gridCol w:w="773"/>
        <w:gridCol w:w="709"/>
        <w:gridCol w:w="2268"/>
        <w:gridCol w:w="1636"/>
        <w:gridCol w:w="1341"/>
      </w:tblGrid>
      <w:tr w:rsidR="006D3E07" w:rsidRPr="00322D61" w:rsidTr="00F85B8B">
        <w:trPr>
          <w:cantSplit/>
          <w:trHeight w:val="387"/>
        </w:trPr>
        <w:tc>
          <w:tcPr>
            <w:tcW w:w="518" w:type="dxa"/>
            <w:vMerge w:val="restart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18" w:type="dxa"/>
            <w:vMerge w:val="restart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2D61">
              <w:rPr>
                <w:rFonts w:ascii="TH SarabunPSK" w:hAnsi="TH SarabunPSK" w:cs="TH SarabunPSK"/>
                <w:b/>
                <w:bCs/>
              </w:rPr>
              <w:t>(</w:t>
            </w: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322D6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034" w:type="dxa"/>
            <w:gridSpan w:val="4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</w:rPr>
              <w:t>KPI</w:t>
            </w:r>
          </w:p>
        </w:tc>
        <w:tc>
          <w:tcPr>
            <w:tcW w:w="1636" w:type="dxa"/>
            <w:vMerge w:val="restart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341" w:type="dxa"/>
            <w:vMerge w:val="restart"/>
          </w:tcPr>
          <w:p w:rsidR="006D3E07" w:rsidRPr="006742A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D3E07" w:rsidRPr="006742A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  <w:p w:rsidR="006D3E07" w:rsidRPr="006742A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42A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</w:tr>
      <w:tr w:rsidR="006D3E07" w:rsidRPr="00322D61" w:rsidTr="00F85B8B">
        <w:trPr>
          <w:cantSplit/>
          <w:trHeight w:val="145"/>
        </w:trPr>
        <w:tc>
          <w:tcPr>
            <w:tcW w:w="518" w:type="dxa"/>
            <w:vMerge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18" w:type="dxa"/>
            <w:vMerge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73" w:type="dxa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2D61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268" w:type="dxa"/>
            <w:vMerge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6" w:type="dxa"/>
            <w:vMerge/>
          </w:tcPr>
          <w:p w:rsidR="006D3E07" w:rsidRPr="00322D6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41" w:type="dxa"/>
            <w:vMerge/>
          </w:tcPr>
          <w:p w:rsidR="006D3E07" w:rsidRPr="006742A1" w:rsidRDefault="006D3E07" w:rsidP="00F85B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D3E07" w:rsidRPr="00322D61" w:rsidTr="00F85B8B">
        <w:trPr>
          <w:cantSplit/>
          <w:trHeight w:val="1182"/>
        </w:trPr>
        <w:tc>
          <w:tcPr>
            <w:tcW w:w="51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31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โครงการขยายคลองส่งน้ำเข้าสู่แปลงการเกษตร บ้านหนองเต่าน้อย หมู่ที่ 7</w:t>
            </w:r>
          </w:p>
        </w:tc>
        <w:tc>
          <w:tcPr>
            <w:tcW w:w="2268" w:type="dxa"/>
          </w:tcPr>
          <w:p w:rsidR="006D3E07" w:rsidRPr="00A05432" w:rsidRDefault="006D3E07" w:rsidP="006D3E07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</w:t>
            </w:r>
          </w:p>
        </w:tc>
        <w:tc>
          <w:tcPr>
            <w:tcW w:w="1984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คลองส่งน้ำเพื่อการเกษตร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1,000,000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1,000,000</w:t>
            </w:r>
          </w:p>
        </w:tc>
        <w:tc>
          <w:tcPr>
            <w:tcW w:w="773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พื้นที่การเกษตรมีน้ำเพื่อการเกษตรอย่างทั่วถึงเพื่อมากขึ้นร้อยละ  30</w:t>
            </w:r>
          </w:p>
        </w:tc>
        <w:tc>
          <w:tcPr>
            <w:tcW w:w="1636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เกษตรกรมีน้ำเพื่อทำเกษตรกรรม</w:t>
            </w:r>
          </w:p>
        </w:tc>
        <w:tc>
          <w:tcPr>
            <w:tcW w:w="1341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6D3E07" w:rsidRPr="00322D61" w:rsidTr="00F85B8B">
        <w:trPr>
          <w:cantSplit/>
          <w:trHeight w:val="1182"/>
        </w:trPr>
        <w:tc>
          <w:tcPr>
            <w:tcW w:w="518" w:type="dxa"/>
          </w:tcPr>
          <w:p w:rsidR="006D3E07" w:rsidRDefault="006D3E07" w:rsidP="00F85B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18" w:type="dxa"/>
          </w:tcPr>
          <w:p w:rsidR="006D3E07" w:rsidRDefault="006D3E07" w:rsidP="006D3E07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โครงการขุดลอกคลองอีสานเขียวบ้านห้วยไร่เหนือ หมู่ที่ 2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984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คลองอีสารเขียว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1,900,000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1,900,000</w:t>
            </w:r>
          </w:p>
        </w:tc>
        <w:tc>
          <w:tcPr>
            <w:tcW w:w="773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36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ประชาชนมีน้ำใช้ใน</w:t>
            </w:r>
          </w:p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ฤดูแล้ง</w:t>
            </w:r>
          </w:p>
        </w:tc>
        <w:tc>
          <w:tcPr>
            <w:tcW w:w="1341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  <w:tr w:rsidR="006D3E07" w:rsidRPr="00322D61" w:rsidTr="00F85B8B">
        <w:trPr>
          <w:cantSplit/>
          <w:trHeight w:val="1182"/>
        </w:trPr>
        <w:tc>
          <w:tcPr>
            <w:tcW w:w="518" w:type="dxa"/>
          </w:tcPr>
          <w:p w:rsidR="006D3E07" w:rsidRDefault="006D3E07" w:rsidP="00F85B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1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โครงการขยายคลองส่งน้ำเข้าสู่แปลงการเกษตร  บ้านห้วยไร่ หมูที่ 1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เพื่อให้ประชาชนมีน้ำเพื่อการเกษตร</w:t>
            </w:r>
          </w:p>
        </w:tc>
        <w:tc>
          <w:tcPr>
            <w:tcW w:w="1984" w:type="dxa"/>
          </w:tcPr>
          <w:p w:rsidR="006D3E07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คลองส่งน้ำเพื่อการเกษตร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1,000,000</w:t>
            </w:r>
          </w:p>
        </w:tc>
        <w:tc>
          <w:tcPr>
            <w:tcW w:w="1276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1,000,000</w:t>
            </w:r>
          </w:p>
        </w:tc>
        <w:tc>
          <w:tcPr>
            <w:tcW w:w="773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709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2268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พื้นที่การเกษตรมีน้ำเพื่อการเกษตรอย่างทั่วถึงเพื่อมากขึ้นร้อยละ  30</w:t>
            </w:r>
          </w:p>
        </w:tc>
        <w:tc>
          <w:tcPr>
            <w:tcW w:w="1636" w:type="dxa"/>
          </w:tcPr>
          <w:p w:rsidR="006D3E07" w:rsidRPr="00A05432" w:rsidRDefault="006D3E07" w:rsidP="00F85B8B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เกษตรกรมีน้ำเพื่อทำเกษตรกรรม</w:t>
            </w:r>
          </w:p>
        </w:tc>
        <w:tc>
          <w:tcPr>
            <w:tcW w:w="1341" w:type="dxa"/>
          </w:tcPr>
          <w:p w:rsidR="006D3E07" w:rsidRPr="00A05432" w:rsidRDefault="006D3E07" w:rsidP="00F85B8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cs/>
                <w:lang w:eastAsia="th-TH"/>
              </w:rPr>
              <w:t>กองช่าง</w:t>
            </w:r>
          </w:p>
        </w:tc>
      </w:tr>
    </w:tbl>
    <w:p w:rsidR="00572E8C" w:rsidRDefault="00572E8C"/>
    <w:p w:rsidR="00572E8C" w:rsidRDefault="00572E8C"/>
    <w:p w:rsidR="00572E8C" w:rsidRDefault="00572E8C"/>
    <w:p w:rsidR="00BE2521" w:rsidRDefault="00BE2521"/>
    <w:p w:rsidR="00BE2521" w:rsidRDefault="00BE2521"/>
    <w:p w:rsidR="00BE2521" w:rsidRDefault="00BE2521"/>
    <w:p w:rsidR="00BE2521" w:rsidRDefault="00BE2521"/>
    <w:sectPr w:rsidR="00BE2521" w:rsidSect="00AE1EC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8D" w:rsidRDefault="0036578D" w:rsidP="00A05432">
      <w:r>
        <w:separator/>
      </w:r>
    </w:p>
  </w:endnote>
  <w:endnote w:type="continuationSeparator" w:id="0">
    <w:p w:rsidR="0036578D" w:rsidRDefault="0036578D" w:rsidP="00A0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584498"/>
      <w:docPartObj>
        <w:docPartGallery w:val="Page Numbers (Bottom of Page)"/>
        <w:docPartUnique/>
      </w:docPartObj>
    </w:sdtPr>
    <w:sdtContent>
      <w:p w:rsidR="00AE1EC5" w:rsidRDefault="00AE1E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72" w:rsidRPr="00561A72">
          <w:rPr>
            <w:noProof/>
            <w:lang w:val="th-TH"/>
          </w:rPr>
          <w:t>144</w:t>
        </w:r>
        <w:r>
          <w:fldChar w:fldCharType="end"/>
        </w:r>
      </w:p>
    </w:sdtContent>
  </w:sdt>
  <w:p w:rsidR="00AE1EC5" w:rsidRDefault="00AE1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8D" w:rsidRDefault="0036578D" w:rsidP="00A05432">
      <w:r>
        <w:separator/>
      </w:r>
    </w:p>
  </w:footnote>
  <w:footnote w:type="continuationSeparator" w:id="0">
    <w:p w:rsidR="0036578D" w:rsidRDefault="0036578D" w:rsidP="00A0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7" w:rsidRPr="00AE65C8" w:rsidRDefault="006D3E07" w:rsidP="006D3E07">
    <w:pPr>
      <w:pStyle w:val="a3"/>
      <w:jc w:val="center"/>
      <w:rPr>
        <w:rFonts w:ascii="TH SarabunIT๙" w:hAnsi="TH SarabunIT๙" w:cs="TH SarabunIT๙"/>
        <w:b/>
        <w:bCs/>
        <w:sz w:val="26"/>
        <w:szCs w:val="26"/>
        <w:cs/>
      </w:rPr>
    </w:pPr>
    <w:r>
      <w:rPr>
        <w:rFonts w:ascii="TH SarabunIT๙" w:hAnsi="TH SarabunIT๙" w:cs="TH SarabunIT๙" w:hint="cs"/>
        <w:b/>
        <w:bCs/>
        <w:sz w:val="26"/>
        <w:szCs w:val="26"/>
        <w:cs/>
      </w:rPr>
      <w:t>รายละเอียดโครงการพัฒนา</w:t>
    </w:r>
  </w:p>
  <w:p w:rsidR="00A05432" w:rsidRPr="00AE65C8" w:rsidRDefault="00A05432" w:rsidP="00A05432">
    <w:pPr>
      <w:pStyle w:val="a3"/>
      <w:jc w:val="center"/>
      <w:rPr>
        <w:rFonts w:ascii="TH SarabunIT๙" w:hAnsi="TH SarabunIT๙" w:cs="TH SarabunIT๙"/>
        <w:b/>
        <w:bCs/>
        <w:sz w:val="26"/>
        <w:szCs w:val="26"/>
      </w:rPr>
    </w:pPr>
    <w:r>
      <w:rPr>
        <w:rFonts w:ascii="TH SarabunIT๙" w:hAnsi="TH SarabunIT๙" w:cs="TH SarabunIT๙"/>
        <w:b/>
        <w:bCs/>
        <w:noProof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856D6" wp14:editId="239813B4">
              <wp:simplePos x="0" y="0"/>
              <wp:positionH relativeFrom="column">
                <wp:posOffset>8783320</wp:posOffset>
              </wp:positionH>
              <wp:positionV relativeFrom="paragraph">
                <wp:posOffset>-204470</wp:posOffset>
              </wp:positionV>
              <wp:extent cx="819150" cy="285115"/>
              <wp:effectExtent l="10795" t="5080" r="825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5432" w:rsidRPr="00C62ED4" w:rsidRDefault="00A05432" w:rsidP="00A05432">
                          <w:pPr>
                            <w:rPr>
                              <w:rFonts w:ascii="TH Baijam" w:hAnsi="TH Baijam" w:cs="TH Baijam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</w:pPr>
                          <w:r w:rsidRPr="00C62ED4">
                            <w:rPr>
                              <w:rFonts w:ascii="TH Baijam" w:hAnsi="TH Baijam" w:cs="TH Baijam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แบบ </w:t>
                          </w:r>
                          <w:r w:rsidRPr="00C62ED4">
                            <w:rPr>
                              <w:rFonts w:ascii="TH Baijam" w:hAnsi="TH Baijam" w:cs="TH Baijam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ผ.</w:t>
                          </w:r>
                          <w:r w:rsidRPr="00C62ED4">
                            <w:rPr>
                              <w:rFonts w:ascii="TH Baijam" w:hAnsi="TH Baijam" w:cs="TH Baijam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="006D3E07">
                            <w:rPr>
                              <w:rFonts w:ascii="TH Baijam" w:hAnsi="TH Baijam" w:cs="TH Baijam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๐๓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6pt;margin-top:-16.1pt;width:64.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">
              <v:textbox>
                <w:txbxContent>
                  <w:p w:rsidR="00A05432" w:rsidRPr="00C62ED4" w:rsidRDefault="00A05432" w:rsidP="00A05432">
                    <w:pPr>
                      <w:rPr>
                        <w:rFonts w:ascii="TH Baijam" w:hAnsi="TH Baijam" w:cs="TH Baijam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C62ED4">
                      <w:rPr>
                        <w:rFonts w:ascii="TH Baijam" w:hAnsi="TH Baijam" w:cs="TH Baijam" w:hint="cs"/>
                        <w:b/>
                        <w:bCs/>
                        <w:sz w:val="26"/>
                        <w:szCs w:val="26"/>
                        <w:cs/>
                      </w:rPr>
                      <w:t xml:space="preserve">แบบ </w:t>
                    </w:r>
                    <w:r w:rsidRPr="00C62ED4">
                      <w:rPr>
                        <w:rFonts w:ascii="TH Baijam" w:hAnsi="TH Baijam" w:cs="TH Baijam"/>
                        <w:b/>
                        <w:bCs/>
                        <w:sz w:val="26"/>
                        <w:szCs w:val="26"/>
                        <w:cs/>
                      </w:rPr>
                      <w:t>ผ.</w:t>
                    </w:r>
                    <w:r w:rsidRPr="00C62ED4">
                      <w:rPr>
                        <w:rFonts w:ascii="TH Baijam" w:hAnsi="TH Baijam" w:cs="TH Baijam" w:hint="cs"/>
                        <w:b/>
                        <w:bCs/>
                        <w:sz w:val="26"/>
                        <w:szCs w:val="26"/>
                        <w:cs/>
                      </w:rPr>
                      <w:t xml:space="preserve"> </w:t>
                    </w:r>
                    <w:r w:rsidR="006D3E07">
                      <w:rPr>
                        <w:rFonts w:ascii="TH Baijam" w:hAnsi="TH Baijam" w:cs="TH Baijam" w:hint="cs"/>
                        <w:b/>
                        <w:bCs/>
                        <w:sz w:val="26"/>
                        <w:szCs w:val="26"/>
                        <w:cs/>
                      </w:rPr>
                      <w:t>๐๓</w:t>
                    </w:r>
                  </w:p>
                </w:txbxContent>
              </v:textbox>
            </v:shape>
          </w:pict>
        </mc:Fallback>
      </mc:AlternateContent>
    </w:r>
    <w:r w:rsidRPr="00AE65C8">
      <w:rPr>
        <w:rFonts w:ascii="TH SarabunIT๙" w:hAnsi="TH SarabunIT๙" w:cs="TH SarabunIT๙"/>
        <w:b/>
        <w:bCs/>
        <w:sz w:val="26"/>
        <w:szCs w:val="26"/>
        <w:cs/>
      </w:rPr>
      <w:t>แผนพัฒนาท้องถิ่นสี่ปี (พ.ศ. ๒๕๖๑ – ๒๕๖๔)</w:t>
    </w:r>
  </w:p>
  <w:p w:rsidR="006D3E07" w:rsidRDefault="006D3E07" w:rsidP="00A05432">
    <w:pPr>
      <w:pStyle w:val="a3"/>
      <w:jc w:val="center"/>
      <w:rPr>
        <w:rFonts w:ascii="TH SarabunIT๙" w:hAnsi="TH SarabunIT๙" w:cs="TH SarabunIT๙"/>
        <w:b/>
        <w:bCs/>
        <w:sz w:val="26"/>
        <w:szCs w:val="26"/>
      </w:rPr>
    </w:pPr>
    <w:r>
      <w:rPr>
        <w:rFonts w:ascii="TH SarabunIT๙" w:hAnsi="TH SarabunIT๙" w:cs="TH SarabunIT๙" w:hint="cs"/>
        <w:b/>
        <w:bCs/>
        <w:sz w:val="26"/>
        <w:szCs w:val="26"/>
        <w:cs/>
      </w:rPr>
      <w:t>สำหรับ ประสานโครงการพัฒนาองค์การบริหารส่วนจังหวัด</w:t>
    </w:r>
  </w:p>
  <w:p w:rsidR="00A05432" w:rsidRPr="00FF109B" w:rsidRDefault="00A05432" w:rsidP="00A05432">
    <w:pPr>
      <w:pStyle w:val="a3"/>
      <w:jc w:val="center"/>
      <w:rPr>
        <w:rFonts w:ascii="TH SarabunIT๙" w:hAnsi="TH SarabunIT๙" w:cs="TH SarabunIT๙"/>
        <w:szCs w:val="28"/>
      </w:rPr>
    </w:pPr>
    <w:r w:rsidRPr="00AE65C8">
      <w:rPr>
        <w:rFonts w:ascii="TH SarabunIT๙" w:hAnsi="TH SarabunIT๙" w:cs="TH SarabunIT๙"/>
        <w:b/>
        <w:bCs/>
        <w:sz w:val="26"/>
        <w:szCs w:val="26"/>
        <w:cs/>
      </w:rPr>
      <w:t>องค์การบริหารส่วนตำบลโนนพะยอม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32"/>
    <w:rsid w:val="001661EF"/>
    <w:rsid w:val="0036578D"/>
    <w:rsid w:val="00561A72"/>
    <w:rsid w:val="00572E8C"/>
    <w:rsid w:val="006D3E07"/>
    <w:rsid w:val="00763AE2"/>
    <w:rsid w:val="00837CE2"/>
    <w:rsid w:val="00A05432"/>
    <w:rsid w:val="00AA346A"/>
    <w:rsid w:val="00AE1EC5"/>
    <w:rsid w:val="00BE2521"/>
    <w:rsid w:val="00D36571"/>
    <w:rsid w:val="00D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3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 อักขระ"/>
    <w:basedOn w:val="a"/>
    <w:link w:val="a4"/>
    <w:uiPriority w:val="99"/>
    <w:unhideWhenUsed/>
    <w:rsid w:val="00A05432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aliases w:val=" อักขระ อักขระ อักขระ"/>
    <w:basedOn w:val="a0"/>
    <w:link w:val="a3"/>
    <w:uiPriority w:val="99"/>
    <w:rsid w:val="00A05432"/>
    <w:rPr>
      <w:rFonts w:ascii="Cordia New" w:eastAsia="Cordia New" w:hAnsi="Cordia New" w:cs="Cordi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unhideWhenUsed/>
    <w:rsid w:val="00A0543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05432"/>
    <w:rPr>
      <w:rFonts w:ascii="Cordia New" w:eastAsia="Cordia New" w:hAnsi="Cordia New" w:cs="Cordia New"/>
      <w:sz w:val="28"/>
      <w:szCs w:val="35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E252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E2521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3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 อักขระ"/>
    <w:basedOn w:val="a"/>
    <w:link w:val="a4"/>
    <w:uiPriority w:val="99"/>
    <w:unhideWhenUsed/>
    <w:rsid w:val="00A05432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aliases w:val=" อักขระ อักขระ อักขระ"/>
    <w:basedOn w:val="a0"/>
    <w:link w:val="a3"/>
    <w:uiPriority w:val="99"/>
    <w:rsid w:val="00A05432"/>
    <w:rPr>
      <w:rFonts w:ascii="Cordia New" w:eastAsia="Cordia New" w:hAnsi="Cordia New" w:cs="Cordi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unhideWhenUsed/>
    <w:rsid w:val="00A0543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05432"/>
    <w:rPr>
      <w:rFonts w:ascii="Cordia New" w:eastAsia="Cordia New" w:hAnsi="Cordia New" w:cs="Cordia New"/>
      <w:sz w:val="28"/>
      <w:szCs w:val="35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E252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E2521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2017-01-11T03:21:00Z</cp:lastPrinted>
  <dcterms:created xsi:type="dcterms:W3CDTF">2016-12-22T07:27:00Z</dcterms:created>
  <dcterms:modified xsi:type="dcterms:W3CDTF">2017-01-11T03:38:00Z</dcterms:modified>
</cp:coreProperties>
</file>