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B1C" w:rsidRPr="002E5B1C" w:rsidRDefault="002E5B1C" w:rsidP="002E5B1C">
      <w:pPr>
        <w:tabs>
          <w:tab w:val="left" w:pos="1134"/>
          <w:tab w:val="left" w:pos="4536"/>
          <w:tab w:val="left" w:pos="467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 wp14:anchorId="4DEEE365" wp14:editId="6096691D">
            <wp:extent cx="1095375" cy="1120810"/>
            <wp:effectExtent l="0" t="0" r="0" b="3175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80" cy="1134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5B1C" w:rsidRPr="002E5B1C" w:rsidRDefault="002E5B1C" w:rsidP="002E5B1C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2E5B1C" w:rsidRPr="002E5B1C" w:rsidRDefault="002E5B1C" w:rsidP="002E5B1C">
      <w:pPr>
        <w:tabs>
          <w:tab w:val="left" w:pos="1134"/>
        </w:tabs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E5B1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ประกาศองค์การบริหารส่วนตำบลโนนพะยอม</w:t>
      </w:r>
    </w:p>
    <w:p w:rsidR="002E5B1C" w:rsidRPr="002E5B1C" w:rsidRDefault="002E5B1C" w:rsidP="002E5B1C">
      <w:pPr>
        <w:tabs>
          <w:tab w:val="left" w:pos="1134"/>
          <w:tab w:val="left" w:pos="1701"/>
        </w:tabs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E5B1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2E5B1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2E5B1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</w:t>
      </w:r>
      <w:r w:rsidRPr="002E5B1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ใช้มาตรฐานการศึกษาของศูนย์พัฒนาเด็กเล็ก</w:t>
      </w:r>
    </w:p>
    <w:p w:rsidR="002E5B1C" w:rsidRPr="002E5B1C" w:rsidRDefault="002E5B1C" w:rsidP="002E5B1C">
      <w:pPr>
        <w:tabs>
          <w:tab w:val="left" w:pos="1134"/>
          <w:tab w:val="left" w:pos="1701"/>
        </w:tabs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E5B1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เพื่อการประกันคุณภาพการศึกษาภายในของศูนย์พัฒนาเด็กเล็ก</w:t>
      </w:r>
    </w:p>
    <w:p w:rsidR="002E5B1C" w:rsidRPr="002E5B1C" w:rsidRDefault="002E5B1C" w:rsidP="002E5B1C">
      <w:pPr>
        <w:tabs>
          <w:tab w:val="left" w:pos="1134"/>
          <w:tab w:val="left" w:pos="1701"/>
        </w:tabs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E5B1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ประจำปีการศึกษา 2565</w:t>
      </w:r>
    </w:p>
    <w:p w:rsidR="002E5B1C" w:rsidRPr="002E5B1C" w:rsidRDefault="002E5B1C" w:rsidP="002E5B1C">
      <w:pPr>
        <w:tabs>
          <w:tab w:val="left" w:pos="1134"/>
          <w:tab w:val="left" w:pos="1701"/>
        </w:tabs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</w:t>
      </w:r>
    </w:p>
    <w:p w:rsidR="002E5B1C" w:rsidRPr="002E5B1C" w:rsidRDefault="002E5B1C" w:rsidP="002E5B1C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ตามกฎกระทรวงการประกันคุณภาพการศึกษา พ.ศ.2561 และตามหนังสือกรมส่งเสริมการปกครองท้องถิ่น ด่วนที่สุด ที่ มท 8016.4/ว806  ลงวันที่ 1 มีนาคม 2562 เรื่องมาตรฐานสถานพัฒนาเด็กปฐมวัยแห่งชาติ อ้างถึงหนังสือกรมส่งเสริมการปกครองท้องถิ่น ที่ มท 0893.4/ว 1553 ลงวันที่ 20  กรกฎาคม 2558 ตามมติที่ประชุมวันที่ 2 มกราคม 2562 มีมติเห็นชอบมาตรฐานสถานพัฒนาเด็ก              ปฐมวัยแห่งชาติและตามที่กระทรวงศึกษาธิการเสนอและให้กระทรวงที่เกี่ยวข้องพิจารณานำมาตรฐานพัฒนาเด็กปฐมวัยแห่งชาติไปใช้เป็นแนวทางในการส่งเสริมสนับสนุนให้สถานศึกษาภายใต้การกำกับ ดูแล                      และรับผิดชอบ เพื่อยกระดับการพัฒนาคุณภาพตามมาตรฐานการศึกษาของศูนย์พัฒนาเด็กเล็กต่อไป</w:t>
      </w:r>
    </w:p>
    <w:p w:rsidR="002E5B1C" w:rsidRPr="002E5B1C" w:rsidRDefault="002E5B1C" w:rsidP="002E5B1C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Cordia New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เพื่อปฏิบัติให้เป็นไปตามระเบียบที่กล่าวมาข้างต้นนี้  องค์การบริหารส่วนตำบลโนนพะยอม            จึงขอประกาศการใช้มาตรฐานการศึกษาของศูนย์พัฒนาเด็กเล็กองค์การบริหารส่วนตำบลโนนพะยอมให้ทราบโดยทั่วกัน</w:t>
      </w:r>
      <w:r w:rsidRPr="002E5B1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2E5B1C" w:rsidRPr="002E5B1C" w:rsidRDefault="002E5B1C" w:rsidP="002E5B1C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Cordia New" w:hAnsi="TH SarabunIT๙" w:cs="TH SarabunIT๙"/>
          <w:sz w:val="12"/>
          <w:szCs w:val="12"/>
        </w:rPr>
      </w:pPr>
    </w:p>
    <w:p w:rsidR="002E5B1C" w:rsidRPr="002E5B1C" w:rsidRDefault="002E5B1C" w:rsidP="002E5B1C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2E5B1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2E5B1C" w:rsidRPr="002E5B1C" w:rsidRDefault="002E5B1C" w:rsidP="002E5B1C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Times New Roman" w:hAnsi="TH SarabunIT๙" w:cs="TH SarabunIT๙"/>
          <w:sz w:val="16"/>
          <w:szCs w:val="16"/>
        </w:rPr>
      </w:pPr>
    </w:p>
    <w:p w:rsidR="002E5B1C" w:rsidRPr="002E5B1C" w:rsidRDefault="002E5B1C" w:rsidP="002E5B1C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2E5B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E5B1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ประกาศ  ณ  วันที่  6 เดือน  กันยายน  พ.ศ.2565</w:t>
      </w:r>
    </w:p>
    <w:p w:rsidR="002E5B1C" w:rsidRPr="002E5B1C" w:rsidRDefault="002E5B1C" w:rsidP="002E5B1C">
      <w:pPr>
        <w:tabs>
          <w:tab w:val="left" w:pos="56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567"/>
          <w:tab w:val="left" w:pos="1134"/>
          <w:tab w:val="left" w:pos="4536"/>
        </w:tabs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  <w:r w:rsidRPr="002E5B1C">
        <w:rPr>
          <w:rFonts w:ascii="TH SarabunIT๙" w:eastAsia="Calibri" w:hAnsi="TH SarabunIT๙" w:cs="TH SarabunIT๙" w:hint="cs"/>
          <w:sz w:val="16"/>
          <w:szCs w:val="16"/>
          <w:cs/>
        </w:rPr>
        <w:t xml:space="preserve">                                                                                                                         </w:t>
      </w:r>
      <w:r w:rsidRPr="002E5B1C">
        <w:rPr>
          <w:rFonts w:ascii="TH SarabunIT๙" w:eastAsia="Calibri" w:hAnsi="TH SarabunIT๙" w:cs="TH SarabunIT๙"/>
          <w:noProof/>
          <w:sz w:val="16"/>
          <w:szCs w:val="16"/>
        </w:rPr>
        <w:drawing>
          <wp:inline distT="0" distB="0" distL="0" distR="0" wp14:anchorId="054B6C0F" wp14:editId="397D2BDB">
            <wp:extent cx="1134110" cy="676910"/>
            <wp:effectExtent l="0" t="0" r="8890" b="889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(นายสมพร  กองกะมุด)</w:t>
      </w: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นายกองค์การบริหารส่วนตำบลโนนพะยอม</w:t>
      </w: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</w:t>
      </w: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1134"/>
          <w:tab w:val="left" w:pos="4536"/>
          <w:tab w:val="left" w:pos="467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12083113" wp14:editId="5F4F6870">
            <wp:extent cx="1095375" cy="1120810"/>
            <wp:effectExtent l="0" t="0" r="0" b="3175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80" cy="1134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5B1C" w:rsidRPr="002E5B1C" w:rsidRDefault="002E5B1C" w:rsidP="002E5B1C">
      <w:pPr>
        <w:spacing w:after="0" w:line="240" w:lineRule="auto"/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:rsidR="002E5B1C" w:rsidRPr="002E5B1C" w:rsidRDefault="002E5B1C" w:rsidP="002E5B1C">
      <w:pPr>
        <w:tabs>
          <w:tab w:val="left" w:pos="1134"/>
        </w:tabs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2E5B1C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ประกาศศูนย์พัฒนาเด็กเล็กบ้านห้วย</w:t>
      </w:r>
      <w:r w:rsidR="0055483F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ไร่</w:t>
      </w:r>
    </w:p>
    <w:p w:rsidR="002E5B1C" w:rsidRPr="002E5B1C" w:rsidRDefault="002E5B1C" w:rsidP="002E5B1C">
      <w:pPr>
        <w:tabs>
          <w:tab w:val="left" w:pos="1134"/>
        </w:tabs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E5B1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2E5B1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การกำหนดค่าเป้าหมายความสำเร็จของศูนย์พัฒนาเด็กเล็ก</w:t>
      </w:r>
    </w:p>
    <w:p w:rsidR="002E5B1C" w:rsidRPr="002E5B1C" w:rsidRDefault="002E5B1C" w:rsidP="002E5B1C">
      <w:pPr>
        <w:tabs>
          <w:tab w:val="left" w:pos="1134"/>
        </w:tabs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******************************************</w:t>
      </w:r>
    </w:p>
    <w:p w:rsidR="002E5B1C" w:rsidRPr="002E5B1C" w:rsidRDefault="002E5B1C" w:rsidP="002E5B1C">
      <w:pPr>
        <w:tabs>
          <w:tab w:val="left" w:pos="4536"/>
        </w:tabs>
        <w:spacing w:after="0" w:line="276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2E5B1C" w:rsidRPr="002E5B1C" w:rsidRDefault="002E5B1C" w:rsidP="002E5B1C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Cordia New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ordia New" w:hAnsi="TH SarabunIT๙" w:cs="TH SarabunIT๙" w:hint="cs"/>
          <w:sz w:val="32"/>
          <w:szCs w:val="32"/>
          <w:cs/>
        </w:rPr>
        <w:t>ตามกฎกระทรวง การประกันคุณภาพการศึกษา พ.ศ. 2561 และหนังสือกรมส่งเสริมการปกครองท้องถิ่น ด่วนที่สุด ที่ มท 0816.4/ว 806 ลงวันที 1 มีนาคม 2562 เรื่อง มาตรฐานพัฒนาเด็กปฐมวัยแห่งชาติ อ้างถึง หนังสือกรมส่งเสริมการปกครองท้องถิ่น ที่ มท 0893.4/ว1553 ลงวันที่ 20 กรกฎาคม 2558 ตามมติคณะรัฐมนตรีในคราวประชุมวันที่ 2 มกราคม 2562 มีมติเห็นชอบมาตรฐานสถานพัฒนาเด็กปฐมวัยแห่งชาติ ตามที่ กระทรวงศึกษาธิการเสนอและให้กระทรวงที่เกี่ยวข้องพิจารณานำมาตรฐานสถานพัฒนาเด็กปฐมวัยแห่งชาติ ไปใช้เป็นแนวทางในการส่งเสริม สนับสนุนให้สถานศึกษาภายใต้ การกำกับ ดูแล และรับผิดชอบ               เพื่อยกระดับการพัฒนาคุณภาพตามมาตรฐานการศึกษาของศูนย์พัฒนาเด็กเล็กต่อไป</w:t>
      </w:r>
    </w:p>
    <w:p w:rsidR="002E5B1C" w:rsidRPr="002E5B1C" w:rsidRDefault="002E5B1C" w:rsidP="002E5B1C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2E5B1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ordia New" w:hAnsi="TH SarabunIT๙" w:cs="TH SarabunIT๙" w:hint="cs"/>
          <w:sz w:val="32"/>
          <w:szCs w:val="32"/>
          <w:cs/>
        </w:rPr>
        <w:t>ศูนย์พัฒนาเด็กเล็กบ้านห้วย</w:t>
      </w:r>
      <w:r w:rsidR="0055483F">
        <w:rPr>
          <w:rFonts w:ascii="TH SarabunIT๙" w:eastAsia="Cordia New" w:hAnsi="TH SarabunIT๙" w:cs="TH SarabunIT๙" w:hint="cs"/>
          <w:sz w:val="32"/>
          <w:szCs w:val="32"/>
          <w:cs/>
        </w:rPr>
        <w:t>ไร่</w:t>
      </w:r>
      <w:r w:rsidRPr="002E5B1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จึงขอประกาศค่าเป้าหมายความสำเร็จของมาตรฐานและตัวบ่งชี้ของศูนย์พัฒนาเด็กเล็ก ตามเอกสารแนบท้ายประกาศนี้ เพื่อเป็นเป้าหมายในการพัฒนาคุณภาพและมาตรฐานการศึกษา ต่อไป</w:t>
      </w:r>
      <w:r w:rsidRPr="002E5B1C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Pr="002E5B1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2E5B1C" w:rsidRPr="002E5B1C" w:rsidRDefault="002E5B1C" w:rsidP="002E5B1C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Times New Roman" w:hAnsi="TH SarabunIT๙" w:cs="TH SarabunIT๙"/>
          <w:sz w:val="32"/>
          <w:szCs w:val="32"/>
          <w:vertAlign w:val="subscript"/>
        </w:rPr>
      </w:pPr>
    </w:p>
    <w:p w:rsidR="002E5B1C" w:rsidRPr="002E5B1C" w:rsidRDefault="002E5B1C" w:rsidP="002E5B1C">
      <w:pPr>
        <w:keepNext/>
        <w:tabs>
          <w:tab w:val="left" w:pos="1134"/>
        </w:tabs>
        <w:spacing w:after="0" w:line="240" w:lineRule="auto"/>
        <w:jc w:val="thaiDistribute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2E5B1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ประกาศ  ณ  วันที่  6  เดือน กันยายน  พ.ศ.2565</w:t>
      </w:r>
    </w:p>
    <w:p w:rsidR="002E5B1C" w:rsidRPr="002E5B1C" w:rsidRDefault="002E5B1C" w:rsidP="002E5B1C">
      <w:pPr>
        <w:tabs>
          <w:tab w:val="left" w:pos="851"/>
          <w:tab w:val="left" w:pos="311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311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311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 w:hint="cs"/>
          <w:noProof/>
          <w:sz w:val="32"/>
          <w:szCs w:val="32"/>
          <w:cs/>
        </w:rPr>
        <w:t xml:space="preserve">                                                               </w:t>
      </w:r>
      <w:r w:rsidRPr="002E5B1C"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 wp14:anchorId="046675EB" wp14:editId="69C67B0E">
            <wp:extent cx="771525" cy="483235"/>
            <wp:effectExtent l="0" t="0" r="952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(นาย</w:t>
      </w:r>
      <w:proofErr w:type="spellStart"/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ปณวัตน์</w:t>
      </w:r>
      <w:proofErr w:type="spellEnd"/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มีเงิน)</w:t>
      </w: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หัวหน้าสถานศึกษา</w:t>
      </w:r>
    </w:p>
    <w:p w:rsidR="002E5B1C" w:rsidRPr="002E5B1C" w:rsidRDefault="002E5B1C" w:rsidP="002E5B1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2E5B1C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lastRenderedPageBreak/>
        <w:t>มติเห็นชอบ</w:t>
      </w:r>
    </w:p>
    <w:p w:rsidR="002E5B1C" w:rsidRPr="002E5B1C" w:rsidRDefault="002E5B1C" w:rsidP="002E5B1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E5B1C">
        <w:rPr>
          <w:rFonts w:ascii="TH SarabunIT๙" w:eastAsia="Times New Roman" w:hAnsi="TH SarabunIT๙" w:cs="TH SarabunIT๙" w:hint="cs"/>
          <w:sz w:val="32"/>
          <w:szCs w:val="32"/>
          <w:cs/>
        </w:rPr>
        <w:t>การใช้มาตรฐานการศึกษาและการกำหนดค่าเป้าหมายความสำเร็จ</w:t>
      </w:r>
    </w:p>
    <w:p w:rsidR="002E5B1C" w:rsidRPr="002E5B1C" w:rsidRDefault="002E5B1C" w:rsidP="002E5B1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E5B1C">
        <w:rPr>
          <w:rFonts w:ascii="TH SarabunIT๙" w:eastAsia="Times New Roman" w:hAnsi="TH SarabunIT๙" w:cs="TH SarabunIT๙" w:hint="cs"/>
          <w:sz w:val="32"/>
          <w:szCs w:val="32"/>
          <w:cs/>
        </w:rPr>
        <w:t>ตามมาตรฐานการศึกษาของศูนย์พัฒนาเด็กเล็กบ้านห้วย</w:t>
      </w:r>
      <w:r w:rsidR="0055483F">
        <w:rPr>
          <w:rFonts w:ascii="TH SarabunIT๙" w:eastAsia="Times New Roman" w:hAnsi="TH SarabunIT๙" w:cs="TH SarabunIT๙" w:hint="cs"/>
          <w:sz w:val="32"/>
          <w:szCs w:val="32"/>
          <w:cs/>
        </w:rPr>
        <w:t>ไร่</w:t>
      </w:r>
    </w:p>
    <w:p w:rsidR="002E5B1C" w:rsidRPr="002E5B1C" w:rsidRDefault="002E5B1C" w:rsidP="002E5B1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E5B1C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ประจำปีการศึกษา  2565</w:t>
      </w:r>
    </w:p>
    <w:p w:rsidR="002E5B1C" w:rsidRPr="002E5B1C" w:rsidRDefault="002E5B1C" w:rsidP="002E5B1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E5B1C">
        <w:rPr>
          <w:rFonts w:ascii="TH SarabunIT๙" w:eastAsia="Times New Roman" w:hAnsi="TH SarabunIT๙" w:cs="TH SarabunIT๙" w:hint="cs"/>
          <w:sz w:val="32"/>
          <w:szCs w:val="32"/>
          <w:cs/>
        </w:rPr>
        <w:t>************************************</w:t>
      </w:r>
    </w:p>
    <w:p w:rsidR="002E5B1C" w:rsidRPr="002E5B1C" w:rsidRDefault="002E5B1C" w:rsidP="002E5B1C">
      <w:pPr>
        <w:tabs>
          <w:tab w:val="left" w:pos="720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E5B1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ตามที่ศูนย์พัฒนาเด็กเล็กบ้านห้วย</w:t>
      </w:r>
      <w:r w:rsidR="0055483F">
        <w:rPr>
          <w:rFonts w:ascii="TH SarabunIT๙" w:eastAsia="Times New Roman" w:hAnsi="TH SarabunIT๙" w:cs="TH SarabunIT๙" w:hint="cs"/>
          <w:sz w:val="32"/>
          <w:szCs w:val="32"/>
          <w:cs/>
        </w:rPr>
        <w:t>ไร่</w:t>
      </w:r>
      <w:r w:rsidRPr="002E5B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ได้ดำเนินการตามหนังสือกรรมส่งเสริมการปกครองท้องถิ่น               ด่วนที่สุด ที่ มท 0816.4/ว 806 ลงวันที่ 1 มีนาคม 2562 เรื่องมาตรฐานพัฒนาเด็กปฐมวัยแห่งชาติ                </w:t>
      </w:r>
      <w:r w:rsidRPr="002E5B1C">
        <w:rPr>
          <w:rFonts w:ascii="TH SarabunIT๙" w:eastAsia="Cordia New" w:hAnsi="TH SarabunIT๙" w:cs="TH SarabunIT๙" w:hint="cs"/>
          <w:sz w:val="32"/>
          <w:szCs w:val="32"/>
          <w:cs/>
        </w:rPr>
        <w:t>อ้างถึง หนังสือกรมส่งเสริมการปกครองท้องถิ่น ที่ มท 0893.4/ว1553 ลงวันที่ 20 กรกฎาคม 2558 ตามมติคณะรัฐมนตรีในคราวประชุมวันที่ 2 มกราคม 2562 มีมติเห็นชอบมาตรฐานสถานพัฒนาเด็กปฐมวัยแห่งชาติ ตามที่ กระทรวงศึกษาธิการเสนอและให้กระทรวงที่เกี่ยวข้องพิจารณานำมาตรฐานสถานพัฒนาเด็กปฐมวัยแห่งชาติ ไปใช้เป็นแนวทางในการส่งเสริม สนับสนุนให้สถานศึกษาภายใต้ การกำกับ ดูแล และรับผิดชอบ               เพื่อยกระดับการพัฒนาคุณภาพตามมาตรฐานการศึกษาของศูนย์พัฒนาเด็กเล็ก และให้ยกเลิกมาตรฐานศูนย์พัฒนาเด็กเล็ก (ขั้นพัฒนา) นั้น</w:t>
      </w:r>
    </w:p>
    <w:p w:rsidR="002E5B1C" w:rsidRPr="002E5B1C" w:rsidRDefault="002E5B1C" w:rsidP="002E5B1C">
      <w:pPr>
        <w:tabs>
          <w:tab w:val="left" w:pos="720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E5B1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ordia New" w:hAnsi="TH SarabunIT๙" w:cs="TH SarabunIT๙" w:hint="cs"/>
          <w:sz w:val="32"/>
          <w:szCs w:val="32"/>
          <w:cs/>
        </w:rPr>
        <w:t>คณะกรรมการบริหารศูนย์พัฒนาเด็กเล็กบ้านห้วย</w:t>
      </w:r>
      <w:r w:rsidR="0055483F">
        <w:rPr>
          <w:rFonts w:ascii="TH SarabunIT๙" w:eastAsia="Cordia New" w:hAnsi="TH SarabunIT๙" w:cs="TH SarabunIT๙" w:hint="cs"/>
          <w:sz w:val="32"/>
          <w:szCs w:val="32"/>
          <w:cs/>
        </w:rPr>
        <w:t>ไร่</w:t>
      </w:r>
      <w:r w:rsidRPr="002E5B1C">
        <w:rPr>
          <w:rFonts w:ascii="TH SarabunIT๙" w:eastAsia="Cordia New" w:hAnsi="TH SarabunIT๙" w:cs="TH SarabunIT๙" w:hint="cs"/>
          <w:sz w:val="32"/>
          <w:szCs w:val="32"/>
          <w:cs/>
        </w:rPr>
        <w:t>ได้ร่วมกันพิจารณามาตรฐานการศึกษาและการกำหนดค่าเป้าหมายความสำเร็จรายมาตรฐานของศูนย์พัฒนาเด็กเล็กบ้านห้วย</w:t>
      </w:r>
      <w:r w:rsidR="0055483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ไร่ </w:t>
      </w:r>
      <w:r w:rsidRPr="002E5B1C">
        <w:rPr>
          <w:rFonts w:ascii="TH SarabunIT๙" w:eastAsia="Cordia New" w:hAnsi="TH SarabunIT๙" w:cs="TH SarabunIT๙" w:hint="cs"/>
          <w:sz w:val="32"/>
          <w:szCs w:val="32"/>
          <w:cs/>
        </w:rPr>
        <w:t>เป็นที่เรียบร้อยแล้ว จึงมีมติเห็นชอบให้ใช้มาตรฐานการศึกษาและกำหนดค่าเป้าหมายความสำเร็จรายมาตรฐานของศูนย์พัฒนาเด็กเล็ก                  บ้านห้วย</w:t>
      </w:r>
      <w:r w:rsidR="0055483F">
        <w:rPr>
          <w:rFonts w:ascii="TH SarabunIT๙" w:eastAsia="Cordia New" w:hAnsi="TH SarabunIT๙" w:cs="TH SarabunIT๙" w:hint="cs"/>
          <w:sz w:val="32"/>
          <w:szCs w:val="32"/>
          <w:cs/>
        </w:rPr>
        <w:t>ไร่</w:t>
      </w:r>
      <w:r w:rsidRPr="002E5B1C">
        <w:rPr>
          <w:rFonts w:ascii="TH SarabunIT๙" w:eastAsia="Cordia New" w:hAnsi="TH SarabunIT๙" w:cs="TH SarabunIT๙" w:hint="cs"/>
          <w:sz w:val="32"/>
          <w:szCs w:val="32"/>
          <w:cs/>
        </w:rPr>
        <w:t>ในปีการศึกษา 2565 ต่อไป</w:t>
      </w:r>
    </w:p>
    <w:p w:rsidR="002E5B1C" w:rsidRPr="002E5B1C" w:rsidRDefault="002E5B1C" w:rsidP="002E5B1C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55483F" w:rsidRPr="0055483F" w:rsidRDefault="002E5B1C" w:rsidP="0055483F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E5B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5548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5483F" w:rsidRPr="005548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ลงชื่อ          </w:t>
      </w:r>
      <w:r w:rsidR="0055483F" w:rsidRPr="0055483F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16A24C53" wp14:editId="6B56BA4F">
            <wp:extent cx="695325" cy="412750"/>
            <wp:effectExtent l="0" t="0" r="9525" b="6350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483F" w:rsidRPr="0055483F" w:rsidRDefault="0055483F" w:rsidP="0055483F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548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(น.ส.สำราญ  ศรีเกิน)</w:t>
      </w:r>
    </w:p>
    <w:p w:rsidR="0055483F" w:rsidRPr="0055483F" w:rsidRDefault="0055483F" w:rsidP="0055483F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548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ประธานคณะกรรมการบริหารศูนย์พัฒนาเด็กเล็ก</w:t>
      </w:r>
    </w:p>
    <w:p w:rsidR="0055483F" w:rsidRPr="0055483F" w:rsidRDefault="0055483F" w:rsidP="0055483F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55483F" w:rsidRPr="0055483F" w:rsidRDefault="0055483F" w:rsidP="0055483F">
      <w:pPr>
        <w:tabs>
          <w:tab w:val="left" w:pos="3150"/>
          <w:tab w:val="left" w:pos="4536"/>
          <w:tab w:val="left" w:pos="64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548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ลงชื่อ    </w:t>
      </w:r>
      <w:r w:rsidRPr="0055483F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793649D7" wp14:editId="32BBBD4F">
            <wp:extent cx="1276350" cy="459105"/>
            <wp:effectExtent l="0" t="0" r="0" b="0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5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48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55483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548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ลงชื่อ    </w:t>
      </w:r>
      <w:r w:rsidRPr="0055483F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675A5172" wp14:editId="0EF362C6">
            <wp:extent cx="971550" cy="447675"/>
            <wp:effectExtent l="0" t="0" r="0" b="9525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48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ลงชื่อ      </w:t>
      </w:r>
      <w:r w:rsidRPr="0055483F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2A211009" wp14:editId="5170F565">
            <wp:extent cx="904875" cy="438150"/>
            <wp:effectExtent l="0" t="0" r="9525" b="0"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483F" w:rsidRPr="0055483F" w:rsidRDefault="0055483F" w:rsidP="0055483F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548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(นายอุทร  ที่รัก)                         (นายสมดี  ศรีคุ้ม)                         (นางสมใจ  จา</w:t>
      </w:r>
      <w:proofErr w:type="spellStart"/>
      <w:r w:rsidRPr="0055483F">
        <w:rPr>
          <w:rFonts w:ascii="TH SarabunIT๙" w:eastAsia="Times New Roman" w:hAnsi="TH SarabunIT๙" w:cs="TH SarabunIT๙" w:hint="cs"/>
          <w:sz w:val="32"/>
          <w:szCs w:val="32"/>
          <w:cs/>
        </w:rPr>
        <w:t>รีย์</w:t>
      </w:r>
      <w:proofErr w:type="spellEnd"/>
      <w:r w:rsidRPr="0055483F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55483F" w:rsidRPr="0055483F" w:rsidRDefault="0055483F" w:rsidP="0055483F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548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กรรมการ                                  กรรมการ                                     กรรมการ</w:t>
      </w:r>
    </w:p>
    <w:p w:rsidR="0055483F" w:rsidRPr="0055483F" w:rsidRDefault="0055483F" w:rsidP="0055483F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5483F" w:rsidRPr="0055483F" w:rsidRDefault="0055483F" w:rsidP="0055483F">
      <w:pPr>
        <w:tabs>
          <w:tab w:val="left" w:pos="3150"/>
          <w:tab w:val="left" w:pos="4536"/>
          <w:tab w:val="left" w:pos="64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548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ลงชื่อ   </w:t>
      </w:r>
      <w:r w:rsidRPr="0055483F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75831282" wp14:editId="4069F7DE">
            <wp:extent cx="1181100" cy="417195"/>
            <wp:effectExtent l="0" t="0" r="0" b="1905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1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48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55483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548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ลงชื่อ    </w:t>
      </w:r>
      <w:r w:rsidRPr="0055483F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3C56D631" wp14:editId="6A63E7C5">
            <wp:extent cx="866775" cy="419100"/>
            <wp:effectExtent l="0" t="0" r="9525" b="0"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48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5483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548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ลงชื่อ         </w:t>
      </w:r>
      <w:r w:rsidRPr="0055483F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15BF65D5" wp14:editId="6AB25A1E">
            <wp:extent cx="657225" cy="426085"/>
            <wp:effectExtent l="0" t="0" r="9525" b="0"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483F" w:rsidRPr="0055483F" w:rsidRDefault="0055483F" w:rsidP="0055483F">
      <w:pPr>
        <w:tabs>
          <w:tab w:val="left" w:pos="3150"/>
          <w:tab w:val="left" w:pos="4536"/>
          <w:tab w:val="left" w:pos="657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548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(นางอุไร</w:t>
      </w:r>
      <w:proofErr w:type="spellStart"/>
      <w:r w:rsidRPr="0055483F">
        <w:rPr>
          <w:rFonts w:ascii="TH SarabunIT๙" w:eastAsia="Times New Roman" w:hAnsi="TH SarabunIT๙" w:cs="TH SarabunIT๙" w:hint="cs"/>
          <w:sz w:val="32"/>
          <w:szCs w:val="32"/>
          <w:cs/>
        </w:rPr>
        <w:t>วรรณ</w:t>
      </w:r>
      <w:proofErr w:type="spellEnd"/>
      <w:r w:rsidRPr="005548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ใจอ่อน)                   (นายบรรเทา  บัวอาจ)                    (นาย</w:t>
      </w:r>
      <w:proofErr w:type="spellStart"/>
      <w:r w:rsidRPr="0055483F">
        <w:rPr>
          <w:rFonts w:ascii="TH SarabunIT๙" w:eastAsia="Times New Roman" w:hAnsi="TH SarabunIT๙" w:cs="TH SarabunIT๙" w:hint="cs"/>
          <w:sz w:val="32"/>
          <w:szCs w:val="32"/>
          <w:cs/>
        </w:rPr>
        <w:t>ปณวัตน์</w:t>
      </w:r>
      <w:proofErr w:type="spellEnd"/>
      <w:r w:rsidRPr="005548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มีเงิน)</w:t>
      </w:r>
    </w:p>
    <w:p w:rsidR="0055483F" w:rsidRPr="0055483F" w:rsidRDefault="0055483F" w:rsidP="0055483F">
      <w:pPr>
        <w:tabs>
          <w:tab w:val="left" w:pos="3150"/>
          <w:tab w:val="left" w:pos="4536"/>
          <w:tab w:val="left" w:pos="657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548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กรรมการ                                   กรรมการ                                    กรรมการ</w:t>
      </w:r>
    </w:p>
    <w:p w:rsidR="0055483F" w:rsidRPr="0055483F" w:rsidRDefault="0055483F" w:rsidP="0055483F">
      <w:pPr>
        <w:tabs>
          <w:tab w:val="left" w:pos="3150"/>
          <w:tab w:val="left" w:pos="4536"/>
          <w:tab w:val="left" w:pos="657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5483F" w:rsidRPr="0055483F" w:rsidRDefault="0055483F" w:rsidP="0055483F">
      <w:pPr>
        <w:tabs>
          <w:tab w:val="left" w:pos="3150"/>
          <w:tab w:val="left" w:pos="4536"/>
          <w:tab w:val="left" w:pos="657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548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ลงชื่อ   </w:t>
      </w:r>
      <w:r w:rsidRPr="0055483F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57382483" wp14:editId="1FDD99D9">
            <wp:extent cx="1133475" cy="457200"/>
            <wp:effectExtent l="0" t="0" r="9525" b="0"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48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5483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ลงชื่อ        </w:t>
      </w:r>
      <w:r w:rsidRPr="0055483F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1363CEA9" wp14:editId="76FBDF0A">
            <wp:extent cx="752475" cy="460375"/>
            <wp:effectExtent l="0" t="0" r="9525" b="0"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483F" w:rsidRPr="0055483F" w:rsidRDefault="0055483F" w:rsidP="0055483F">
      <w:pPr>
        <w:tabs>
          <w:tab w:val="left" w:pos="3150"/>
          <w:tab w:val="left" w:pos="4536"/>
          <w:tab w:val="left" w:pos="657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548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(นางภา</w:t>
      </w:r>
      <w:proofErr w:type="spellStart"/>
      <w:r w:rsidRPr="0055483F">
        <w:rPr>
          <w:rFonts w:ascii="TH SarabunIT๙" w:eastAsia="Times New Roman" w:hAnsi="TH SarabunIT๙" w:cs="TH SarabunIT๙" w:hint="cs"/>
          <w:sz w:val="32"/>
          <w:szCs w:val="32"/>
          <w:cs/>
        </w:rPr>
        <w:t>รุณี</w:t>
      </w:r>
      <w:proofErr w:type="spellEnd"/>
      <w:r w:rsidRPr="005548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55483F">
        <w:rPr>
          <w:rFonts w:ascii="TH SarabunIT๙" w:eastAsia="Times New Roman" w:hAnsi="TH SarabunIT๙" w:cs="TH SarabunIT๙" w:hint="cs"/>
          <w:sz w:val="32"/>
          <w:szCs w:val="32"/>
          <w:cs/>
        </w:rPr>
        <w:t>โส</w:t>
      </w:r>
      <w:proofErr w:type="spellEnd"/>
      <w:r w:rsidRPr="0055483F">
        <w:rPr>
          <w:rFonts w:ascii="TH SarabunIT๙" w:eastAsia="Times New Roman" w:hAnsi="TH SarabunIT๙" w:cs="TH SarabunIT๙" w:hint="cs"/>
          <w:sz w:val="32"/>
          <w:szCs w:val="32"/>
          <w:cs/>
        </w:rPr>
        <w:t>เก)                      (นางบัวอาจ   ไทยทอง</w:t>
      </w:r>
    </w:p>
    <w:p w:rsidR="0055483F" w:rsidRPr="0055483F" w:rsidRDefault="0055483F" w:rsidP="0055483F">
      <w:pPr>
        <w:tabs>
          <w:tab w:val="left" w:pos="3150"/>
          <w:tab w:val="left" w:pos="4536"/>
          <w:tab w:val="left" w:pos="657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548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กรรมการ                              กรรมการ/เลขานุการ</w:t>
      </w:r>
    </w:p>
    <w:p w:rsidR="002E5B1C" w:rsidRPr="002E5B1C" w:rsidRDefault="002E5B1C" w:rsidP="0055483F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bookmarkStart w:id="0" w:name="_GoBack"/>
      <w:bookmarkEnd w:id="0"/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มาตรฐานการศึกษาของศูนย์พัฒนาเด็กเล็กบ้านห้วย</w:t>
      </w:r>
      <w:r w:rsidR="0055483F">
        <w:rPr>
          <w:rFonts w:ascii="TH SarabunIT๙" w:eastAsia="Calibri" w:hAnsi="TH SarabunIT๙" w:cs="TH SarabunIT๙" w:hint="cs"/>
          <w:sz w:val="32"/>
          <w:szCs w:val="32"/>
          <w:cs/>
        </w:rPr>
        <w:t>ไร่</w:t>
      </w: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แนบท้ายประกาศศูนย์พัฒนาเด็กเล็กบ้านห้วย</w:t>
      </w:r>
      <w:r w:rsidR="0055483F">
        <w:rPr>
          <w:rFonts w:ascii="TH SarabunIT๙" w:eastAsia="Calibri" w:hAnsi="TH SarabunIT๙" w:cs="TH SarabunIT๙" w:hint="cs"/>
          <w:sz w:val="32"/>
          <w:szCs w:val="32"/>
          <w:cs/>
        </w:rPr>
        <w:t>ไร่</w:t>
      </w: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เรื่อง  การใช้มาตรฐานการศึกษาของศูนย์พัฒนาเด็กเล็ก</w:t>
      </w: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เพื่อการประกันคุณภาพการศึกษาภายในของศูนย์พัฒนาเด็กเล็ก</w:t>
      </w:r>
    </w:p>
    <w:p w:rsidR="002E5B1C" w:rsidRPr="002E5B1C" w:rsidRDefault="002E5B1C" w:rsidP="002E5B1C">
      <w:pPr>
        <w:pBdr>
          <w:bottom w:val="single" w:sz="4" w:space="1" w:color="auto"/>
        </w:pBd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มาตรฐานด้านที่ 1 การบริหารจัดการสถานพัฒนาเด็กปฐมวัย</w:t>
      </w:r>
    </w:p>
    <w:p w:rsidR="002E5B1C" w:rsidRPr="002E5B1C" w:rsidRDefault="002E5B1C" w:rsidP="002E5B1C">
      <w:pPr>
        <w:tabs>
          <w:tab w:val="left" w:pos="810"/>
          <w:tab w:val="left" w:pos="126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ตัวบ่งชี้ที่ 1.1 การบริหารจัดการอย่างเป็นระบบ</w:t>
      </w: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ตัวบ่งชี้ย่อย</w:t>
      </w:r>
    </w:p>
    <w:p w:rsidR="002E5B1C" w:rsidRPr="002E5B1C" w:rsidRDefault="002E5B1C" w:rsidP="002E5B1C">
      <w:pPr>
        <w:numPr>
          <w:ilvl w:val="2"/>
          <w:numId w:val="1"/>
        </w:num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บริหารจัดการสถานพัฒนาเด็กปฐมวัยอย่างเป็นระบบ</w:t>
      </w:r>
    </w:p>
    <w:p w:rsidR="002E5B1C" w:rsidRPr="002E5B1C" w:rsidRDefault="002E5B1C" w:rsidP="002E5B1C">
      <w:pPr>
        <w:numPr>
          <w:ilvl w:val="2"/>
          <w:numId w:val="1"/>
        </w:num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บริหารหลักสูตรสถานพัฒนาเด็กปฐมวัย</w:t>
      </w:r>
    </w:p>
    <w:p w:rsidR="002E5B1C" w:rsidRPr="002E5B1C" w:rsidRDefault="002E5B1C" w:rsidP="002E5B1C">
      <w:pPr>
        <w:numPr>
          <w:ilvl w:val="2"/>
          <w:numId w:val="1"/>
        </w:num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บริหารจัดการข้อมูลอย่างเป็นระบบ</w:t>
      </w: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ตัวบ่งชี้ที่ 1.2 การบริหารจัดการบุคลากรทุกประเภทตามหน่วยงาที่สังกัด</w:t>
      </w: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ตัวบ่งชี้ย่อย</w:t>
      </w: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1.2.1  บริหารจัดการบุคลากรอย่างเป็นระบบ</w:t>
      </w: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1.2.2  ผู้บริหารสถานพัฒนาเด็กปฐมวัย/หัวหน้าระดับปฐมวัย/ผู้ดำเนินการมีคุณวุฒิ</w:t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คุณสมบัติเหมาะสม และบริหารงานอย่างมีประสิทธิภาพ</w:t>
      </w: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1.2.3  ครู/ผู้ดูแลเด็กที่ทำหน้าที่หลักในการดูแลและพัฒนาเด็กปฐมวัย มีวุฒิการศึกษา</w:t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คุณสมบัติเหมาะสม</w:t>
      </w: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1.2.4  บริหารบุคลากรจัดอัตราส่วนของครู/ผู้ดูแลเด็กอย่างเหมาะสมพอเพียงต่อ</w:t>
      </w: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จำนวนเด็ก ในแต่ละกลุ่มอายุ</w:t>
      </w:r>
    </w:p>
    <w:tbl>
      <w:tblPr>
        <w:tblStyle w:val="a4"/>
        <w:tblW w:w="0" w:type="auto"/>
        <w:tblInd w:w="535" w:type="dxa"/>
        <w:tblLook w:val="04A0" w:firstRow="1" w:lastRow="0" w:firstColumn="1" w:lastColumn="0" w:noHBand="0" w:noVBand="1"/>
      </w:tblPr>
      <w:tblGrid>
        <w:gridCol w:w="2470"/>
        <w:gridCol w:w="3006"/>
        <w:gridCol w:w="2804"/>
      </w:tblGrid>
      <w:tr w:rsidR="002E5B1C" w:rsidRPr="002E5B1C" w:rsidTr="001113B2">
        <w:tc>
          <w:tcPr>
            <w:tcW w:w="2470" w:type="dxa"/>
          </w:tcPr>
          <w:p w:rsidR="002E5B1C" w:rsidRPr="002E5B1C" w:rsidRDefault="002E5B1C" w:rsidP="002E5B1C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เด็ก (อายุ)</w:t>
            </w:r>
          </w:p>
        </w:tc>
        <w:tc>
          <w:tcPr>
            <w:tcW w:w="3006" w:type="dxa"/>
          </w:tcPr>
          <w:p w:rsidR="002E5B1C" w:rsidRPr="002E5B1C" w:rsidRDefault="002E5B1C" w:rsidP="002E5B1C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อัตราส่วนครู/ผู้ดูแล </w:t>
            </w:r>
            <w:r w:rsidRPr="002E5B1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: </w:t>
            </w: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เด็ก (คน)</w:t>
            </w:r>
          </w:p>
        </w:tc>
        <w:tc>
          <w:tcPr>
            <w:tcW w:w="2804" w:type="dxa"/>
          </w:tcPr>
          <w:p w:rsidR="002E5B1C" w:rsidRPr="002E5B1C" w:rsidRDefault="002E5B1C" w:rsidP="002E5B1C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จำนวนเด็กในกลุ่มกิจกรรม</w:t>
            </w:r>
          </w:p>
        </w:tc>
      </w:tr>
      <w:tr w:rsidR="002E5B1C" w:rsidRPr="002E5B1C" w:rsidTr="001113B2">
        <w:tc>
          <w:tcPr>
            <w:tcW w:w="2470" w:type="dxa"/>
          </w:tcPr>
          <w:p w:rsidR="002E5B1C" w:rsidRPr="002E5B1C" w:rsidRDefault="002E5B1C" w:rsidP="002E5B1C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ต่ำกว่า  1  ปี</w:t>
            </w:r>
          </w:p>
        </w:tc>
        <w:tc>
          <w:tcPr>
            <w:tcW w:w="3006" w:type="dxa"/>
          </w:tcPr>
          <w:p w:rsidR="002E5B1C" w:rsidRPr="002E5B1C" w:rsidRDefault="002E5B1C" w:rsidP="002E5B1C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Pr="002E5B1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: 3</w:t>
            </w:r>
          </w:p>
        </w:tc>
        <w:tc>
          <w:tcPr>
            <w:tcW w:w="2804" w:type="dxa"/>
          </w:tcPr>
          <w:p w:rsidR="002E5B1C" w:rsidRPr="002E5B1C" w:rsidRDefault="002E5B1C" w:rsidP="002E5B1C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กลุ่มละไม่เกิน 6 คน</w:t>
            </w:r>
          </w:p>
        </w:tc>
      </w:tr>
      <w:tr w:rsidR="002E5B1C" w:rsidRPr="002E5B1C" w:rsidTr="001113B2">
        <w:tc>
          <w:tcPr>
            <w:tcW w:w="2470" w:type="dxa"/>
          </w:tcPr>
          <w:p w:rsidR="002E5B1C" w:rsidRPr="002E5B1C" w:rsidRDefault="002E5B1C" w:rsidP="002E5B1C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ต่ำกว่า 2 ปี</w:t>
            </w:r>
          </w:p>
        </w:tc>
        <w:tc>
          <w:tcPr>
            <w:tcW w:w="3006" w:type="dxa"/>
          </w:tcPr>
          <w:p w:rsidR="002E5B1C" w:rsidRPr="002E5B1C" w:rsidRDefault="002E5B1C" w:rsidP="002E5B1C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5B1C">
              <w:rPr>
                <w:rFonts w:ascii="TH SarabunIT๙" w:eastAsia="Calibri" w:hAnsi="TH SarabunIT๙" w:cs="TH SarabunIT๙"/>
                <w:sz w:val="32"/>
                <w:szCs w:val="32"/>
              </w:rPr>
              <w:t>1 : 5</w:t>
            </w:r>
          </w:p>
        </w:tc>
        <w:tc>
          <w:tcPr>
            <w:tcW w:w="2804" w:type="dxa"/>
          </w:tcPr>
          <w:p w:rsidR="002E5B1C" w:rsidRPr="002E5B1C" w:rsidRDefault="002E5B1C" w:rsidP="002E5B1C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กลุ่มละไม่เกิน 10 คน</w:t>
            </w:r>
          </w:p>
        </w:tc>
      </w:tr>
      <w:tr w:rsidR="002E5B1C" w:rsidRPr="002E5B1C" w:rsidTr="001113B2">
        <w:tc>
          <w:tcPr>
            <w:tcW w:w="2470" w:type="dxa"/>
          </w:tcPr>
          <w:p w:rsidR="002E5B1C" w:rsidRPr="002E5B1C" w:rsidRDefault="002E5B1C" w:rsidP="002E5B1C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ต่ำกว่า 3 ปี</w:t>
            </w:r>
          </w:p>
        </w:tc>
        <w:tc>
          <w:tcPr>
            <w:tcW w:w="3006" w:type="dxa"/>
          </w:tcPr>
          <w:p w:rsidR="002E5B1C" w:rsidRPr="002E5B1C" w:rsidRDefault="002E5B1C" w:rsidP="002E5B1C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5B1C">
              <w:rPr>
                <w:rFonts w:ascii="TH SarabunIT๙" w:eastAsia="Calibri" w:hAnsi="TH SarabunIT๙" w:cs="TH SarabunIT๙"/>
                <w:sz w:val="32"/>
                <w:szCs w:val="32"/>
              </w:rPr>
              <w:t>1 : 10</w:t>
            </w:r>
          </w:p>
        </w:tc>
        <w:tc>
          <w:tcPr>
            <w:tcW w:w="2804" w:type="dxa"/>
          </w:tcPr>
          <w:p w:rsidR="002E5B1C" w:rsidRPr="002E5B1C" w:rsidRDefault="002E5B1C" w:rsidP="002E5B1C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กลุ่มละไม่เกิน 20 คน</w:t>
            </w:r>
          </w:p>
        </w:tc>
      </w:tr>
      <w:tr w:rsidR="002E5B1C" w:rsidRPr="002E5B1C" w:rsidTr="001113B2">
        <w:tc>
          <w:tcPr>
            <w:tcW w:w="2470" w:type="dxa"/>
          </w:tcPr>
          <w:p w:rsidR="002E5B1C" w:rsidRPr="002E5B1C" w:rsidRDefault="002E5B1C" w:rsidP="002E5B1C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3 ปี </w:t>
            </w:r>
            <w:r w:rsidRPr="002E5B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ก่อนเข้า ป.1</w:t>
            </w:r>
          </w:p>
        </w:tc>
        <w:tc>
          <w:tcPr>
            <w:tcW w:w="3006" w:type="dxa"/>
          </w:tcPr>
          <w:p w:rsidR="002E5B1C" w:rsidRPr="002E5B1C" w:rsidRDefault="002E5B1C" w:rsidP="002E5B1C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5B1C">
              <w:rPr>
                <w:rFonts w:ascii="TH SarabunIT๙" w:eastAsia="Calibri" w:hAnsi="TH SarabunIT๙" w:cs="TH SarabunIT๙"/>
                <w:sz w:val="32"/>
                <w:szCs w:val="32"/>
              </w:rPr>
              <w:t>1 : 15</w:t>
            </w:r>
          </w:p>
        </w:tc>
        <w:tc>
          <w:tcPr>
            <w:tcW w:w="2804" w:type="dxa"/>
          </w:tcPr>
          <w:p w:rsidR="002E5B1C" w:rsidRPr="002E5B1C" w:rsidRDefault="002E5B1C" w:rsidP="002E5B1C">
            <w:pPr>
              <w:tabs>
                <w:tab w:val="left" w:pos="851"/>
                <w:tab w:val="left" w:pos="1260"/>
                <w:tab w:val="left" w:pos="1620"/>
                <w:tab w:val="left" w:pos="1800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กลุ่มละไม่เกิน 30 คน</w:t>
            </w:r>
          </w:p>
        </w:tc>
      </w:tr>
    </w:tbl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ตัวบ่งชี้ที 1.3  การบริหารจัดการสภาพแวดล้อมเพื่อความปลอดภัย</w:t>
      </w: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ตัวบ่งชี้ย่อย</w:t>
      </w: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1.3.1  บริหารจัดการด้านสภาพแวดล้อมเพื่อความปลอดภัยอย่างเป็นระบบ</w:t>
      </w: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1.3.2  โครงสร้างและตัวอาคารมั่นคง ตั้งอยู่ในบริเวณและสภาพแวดล้อมที่ปลอดภัย</w:t>
      </w: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1.3.3  จักการความปลอดภัยของพื้นที่เล่น/สนามเด็กเล่น และสภาพแวดล้อมภายนอก</w:t>
      </w: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อาคาร</w:t>
      </w: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1.3.4  จัดสภาพแวดล้อมภายในอาคาร ครุภัณฑ์ อุปกรณ์ เครื่องใช้ให้ปลอดภัย</w:t>
      </w: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เหมาะสมกับการใช้งานและเพียงพอ</w:t>
      </w: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1.3.5  จัดให้มีของเล่นที่ปลอดภัยได้มาตรฐาน มีจำนวนเพียงพอ สะอาดเหมาะสมกับ</w:t>
      </w: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ระดับ พัฒนาการของเด็ก</w:t>
      </w: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1.3.6  ส่งเสริมให้เด็กปฐมวัยเดินทางอย่างปลอดภัย</w:t>
      </w: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1.3.7  จัดให้มีระบบป้องกันภัยจากบุคคลทั้งภายในและภายนอกสถานพัฒนาเด็ก</w:t>
      </w: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ปฐมวัย</w:t>
      </w: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1.3.8  จัดให้มีระบบรับเหตุฉุกเฉิน ป้องกันอัคคีภัย/ภัยพิบัติตามความเสี่ยงของพื้นที่</w:t>
      </w: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ตัวบ่งชี้ที่ 1.4  การจัดการเพื่อส่งเสริมสุขภาพและการเรียนรู้</w:t>
      </w: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ตัวบ่งชี้ย่อย</w:t>
      </w: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1.4.1  มีการจัดการเพื่อส่งเสริมสุขภาพ เฝ้าระวังการเจริญเติบโตของเด็ก และดูแล การ</w:t>
      </w: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เจ็บป่วยเบื้องต้น</w:t>
      </w: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1.4.2  มีแผนและดำเนินการตรวจสุขอนามัยประจำวัน ตรวจสุขภาพประจำปีและ</w:t>
      </w: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ป้องกัน ควบคุมโรคติดต่อ</w:t>
      </w: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1.4.3  อาคารต้องมีพื้นที่ใช้สอยเป็นสัดส่วนตามกิจวัตรประจำวันของเด็กที่เหมาะสม</w:t>
      </w: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ตามช่วงวัย และการใช้ประโยชน์</w:t>
      </w: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1.4.4  จัดให้มีพื้นที่/มุมประสบการณ์ และแหล่งเรียนรู้ในห้องเรียนและนอกห้องเรียน</w:t>
      </w: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1.4.5  จัดบริเวณห้องน้ำ  ห้องส้วม ที่แปรงฟัน/ล้างหน้าให้เพียงพอ สะอาด ปลอดภัย</w:t>
      </w: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และเหมาะสมกับการใช้งานของเด็ก</w:t>
      </w: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1.4.6  จัดการระบบสุขาภิบาลที่มีประสิทธิภาพ ครอบคลุมสถานที่ปรุงประกอบอาหาร</w:t>
      </w: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น้ำดื่มน้ำใช้ กำจัดขยะ สิ่งปฏิกูล และพาหะนำโรค</w:t>
      </w: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>1.4.7  จัดอุปกรณ์ภาชนะและเครื่องใช้ส่วนตัวให้เพียงพอกับการใช้งานของเด็กทุกคน</w:t>
      </w: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E5B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และดูแลความสะอาดและปลอดภัยอย่างสม่ำเสมอ  </w:t>
      </w: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E5B1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มาตรฐานด้านที่ ๒  ครู/ผู้ดูแลเด็กให้การดูแล และจัดประสบการณ์การเรียนรู้และการเล่นเพื่อพัฒนา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5B1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 w:rsidRPr="002E5B1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เด็กปฐมวัย</w:t>
      </w:r>
      <w:r w:rsidRPr="002E5B1C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ตัวบ่งชี้ที่ ๒.๑</w:t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 xml:space="preserve">  การดูแลและพัฒนาเด็กอย่างรอบด้าน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๒.๑.๑ มีแผนการจัดประสบการณ์การเรียนรู้ที่สอดคล้องกับหลักสูตร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การศึกษาปฐมวัยมีการดำเนินงานและประเมินผล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๒.๑.๒ จัดพื้นที่</w:t>
      </w:r>
      <w:r w:rsidRPr="002E5B1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2E5B1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>มุมประสบการณ์การเรียนรู้และการเล่นที่เหมาะสมอย่าง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หลากหลาย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๒.๑.๓ จัดกิจกรรมส่งเสริมพัฒนาการทุกด้านอย่าง</w:t>
      </w:r>
      <w:proofErr w:type="spellStart"/>
      <w:r w:rsidRPr="002E5B1C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Pr="002E5B1C">
        <w:rPr>
          <w:rFonts w:ascii="TH SarabunPSK" w:eastAsia="Calibri" w:hAnsi="TH SarabunPSK" w:cs="TH SarabunPSK"/>
          <w:sz w:val="32"/>
          <w:szCs w:val="32"/>
          <w:cs/>
        </w:rPr>
        <w:t>การตามธรรมชาติ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ของเด็กที่เรียนรู้ ด้วยประสาทสัมผัส ลงมือทำ</w:t>
      </w:r>
      <w:r w:rsidRPr="002E5B1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 xml:space="preserve">ปฏิสัมพันธ์ และการเล่น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๒.๑.๔ เลือกใช้สื่อ</w:t>
      </w:r>
      <w:r w:rsidRPr="002E5B1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2E5B1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>อุปกรณ์ เทคโนโลยี เครื่องเล่นและจัดสภาพแวดล้อม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ภายใน</w:t>
      </w:r>
      <w:r w:rsidRPr="002E5B1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 xml:space="preserve">ภายนอก แหล่งเรียนรู้ ที่เพียงพอ เหมาะสม ปลอดภัย 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๒.๑.๕ เฝ้าระวังติดตามพัฒนาการเด็กรายบุคคลเป็นระยะ เพื่อใช้ผลในการ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จัดกิจกรรมพัฒนาเด็กทุกคนให้เต็มตามศักยภาพ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ตัวบ่งชี้ที่ ๒.๒</w:t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 xml:space="preserve"> การส่งเสริมพัฒนาการด้านร่างกายและดูแลสุขภาพ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๒.๒.๑ ให้เด็กอายุ ๖ เดือนขึ้นไป รับประทานอาหารที่ครบถ้วนในปริมาณที่เพียงพอ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และส่งเสริมพฤติกรรมการกินที่เหมาะสม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๒.๒.๒ จัดกิจกรรมให้เด็กได้ลงมือปฏิบัติอย่างถูกต้องเหมาะสมในการดูแลสุขภาพ 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ความปลอดภัยในชีวิตประจำวัน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๒.๒.๓ ตรวจสุขภาพอนามัยของเด็กประจำวัน ความสะอาดของร่างกาย ฟันและ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ช่องปาก เพื่อคัดกรองโรคและการบาดเจ็บ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๒.๒.๔ เฝ้าระวังติดตามการเจริญเติบโตของเด็กเป็นรายบุคคล บันทึกผลภาวะ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โภชนาการ อย่างต่อเนื่อง </w:t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๒.๒.๕ จัดให้มีการตรวจสุขภาพร่างกาย ฟันและช่องปาก สายตา หู ตามกำหนด 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ตัวบ่งชี้ที่ ๒.๓ </w:t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 xml:space="preserve"> การส่งเสริมพัฒนาการด้านสติปัญญา ภาษาและการสื่อสาร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๒.๓.๑ จัดกิจกรรมส่งเสริมให้เด็กได้สังเกต</w:t>
      </w:r>
      <w:r w:rsidRPr="002E5B1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>สัมผัส ลองทำ คิดตั้งคำถาม สืบเสาะหา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ความรู้ แก้ปัญหา จินตนาการ คิดสร้างสรรค์ โดยยอมรับความคิดและผลงานที่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แตกต่างของเด็ก 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๒.๓.๒ จัดกิจกรรมและประสบการณ์ทางภาษาที่มีความหมายต่อเด็ก เพื่อการ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สื่อสารอย่างหลากหลาย ฝึกฟัง พูด ถาม ตอบ เล่าและสนทนาตามลำดับขั้นตอน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พัฒนาการ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๒.๓.๓ จัดกิจกรรมปลูกฝังให้เด็กมีนิสัยรักการอ่านให้เด็กมีทักษะการดูภาพ ฟัง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เรื่องราวพูด เล่า อ่าน วาด/เขียน เบื้องต้น ตามลำดับพัฒนาการ โดยครู</w:t>
      </w:r>
      <w:r w:rsidRPr="002E5B1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>/ ผู้ดูแลเด็ก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เป็นตัวอย่างของการพูด และการอ่านที่ถูกต้อง 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๒.๓.๔ จัดให้เด็กมีประสบการณ์เรียนรู้เกี่ยวกับตัวเด็ก บุคคล สิ่งต่าง</w:t>
      </w:r>
      <w:r w:rsidRPr="002E5B1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 xml:space="preserve">ๆ สถานที่ และ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ธรรมชาติรอบตัวด้วยวิธีการที่เหมาะสมกับวัยและพัฒนาการ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๒.๓.๕ จัดกิจกรรมและประสบการณ์ด้านคณิตศาสตร์และวิทยาศาสตร์เบื้องต้นตาม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วัยโดยเด็กเรียนรู้ผ่านประสาทสัมผัส และลงมือปฏิบัติด้วยตนเอง</w:t>
      </w:r>
      <w:r w:rsidRPr="002E5B1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ตัวบ่งชี้ที่ ๒.๔</w:t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 xml:space="preserve"> การส่งเสริมพัฒนาการด้านอารมณ์ จิตใจ-สังคม ปลูกฝังคุณธรรมและความ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เป็นพลเมืองดี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๒.๔.๑ สร้างความสัมพันธ์ที่ดีและมั่นคง ระหว่างผู้ใหญ่กับเด็ก จัดกิจกรรมสร้าง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เสริมความสัมพันธ์ที่ดีระหว่างเด็กกับเด็ก และการแก้ไขข้อขัดแย้งอย่างสร้างสรรค์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๒.๔.๒ จัดกิจกรรมส่งเสริมให้เด็กมีความสุข</w:t>
      </w:r>
      <w:r w:rsidRPr="002E5B1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 xml:space="preserve">แจ่มใส ร่าเริง ได้แสดงออกด้านอารมณ์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ความรู้สึกที่ดีต่อตนเอง โดยผ่านการเคลื่อนไหวร่างกาย ศิลปะ ดนตรี ตามความ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สนใจและถนัด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๒.๔.๓ จัดกิจกรรมและประสบการณ์ ปลูกฝังคุณธรรมให้เด็กใฝ่ดี มีวินัย ซื่อสัตย์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รู้จักสิทธิ และหน้าที่รับผิดชอบของพลเมืองดี รักครอบครัว โรงเรียน ชุมชนและ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ประเทศชาติ</w:t>
      </w:r>
      <w:r w:rsidRPr="002E5B1C">
        <w:rPr>
          <w:rFonts w:ascii="TH SarabunPSK" w:eastAsia="Calibri" w:hAnsi="TH SarabunPSK" w:cs="TH SarabunPSK" w:hint="cs"/>
          <w:sz w:val="32"/>
          <w:szCs w:val="32"/>
          <w:cs/>
        </w:rPr>
        <w:t xml:space="preserve"> ด้</w:t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>วยวิธีที่</w:t>
      </w:r>
      <w:r w:rsidRPr="002E5B1C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 xml:space="preserve">หมาะสมกับวัย และพัฒนาการ 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ตัวบ่งชี้ที่ ๒.๕</w:t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 xml:space="preserve"> การส่งเสริมเด็กในระยะเปลี่ยนผ่านให้ปรับตัวสู่การเชื่อมต่อในขั้นถัดไป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๒.๕.๑ จัดกิจกรรมกับผู้ปกครองให้เตรียมเด็กก่อนจากบ้านเข้าสู่สถานพัฒนาเด็ก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ปฐมวัย/ โรงเรียน และจัดกิจกรรมช่วงปฐมนิเทศให้เด็กค่อยปรับตัวในบรรยากาศที่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เป็นมิตร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๒.๕.๒ จัดกิจกรรมส่งเสริมการปรับตัวก่อนเข้ารับการศึกษาในระดับที่สูงขึ้นแต่ละ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ขั้นจนถึง การเป็นนักเรียนระดับชั้นประถมศึกษาปีที่ ๑</w:t>
      </w:r>
    </w:p>
    <w:p w:rsidR="002E5B1C" w:rsidRPr="002E5B1C" w:rsidRDefault="002E5B1C" w:rsidP="002E5B1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E5B1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มาตรฐานด้านที่ ๓  คุณภาพของเด็กปฐมวัย  </w:t>
      </w:r>
    </w:p>
    <w:p w:rsidR="002E5B1C" w:rsidRPr="002E5B1C" w:rsidRDefault="002E5B1C" w:rsidP="002E5B1C">
      <w:pPr>
        <w:tabs>
          <w:tab w:val="left" w:pos="1440"/>
          <w:tab w:val="left" w:pos="216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E5B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*</w:t>
      </w:r>
      <w:r w:rsidRPr="002E5B1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สำหรับเด็กแรกเกิด - อายุ ๒ ปี (๒ ปี ๑๑ เดือน ๒๙ วัน) </w:t>
      </w:r>
    </w:p>
    <w:p w:rsidR="002E5B1C" w:rsidRPr="002E5B1C" w:rsidRDefault="002E5B1C" w:rsidP="002E5B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ตัวบ่งชี้ที่ ๓.๑ ก</w:t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 xml:space="preserve"> เด็กมีการเจริญเติบโตสมวัย </w:t>
      </w:r>
    </w:p>
    <w:p w:rsidR="002E5B1C" w:rsidRPr="002E5B1C" w:rsidRDefault="002E5B1C" w:rsidP="002E5B1C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2E5B1C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2E5B1C" w:rsidRPr="002E5B1C" w:rsidRDefault="002E5B1C" w:rsidP="002E5B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 xml:space="preserve">๓.๑.๑ ก เด็กมีน้ำหนักตัวเหมาะสมกับวัยและสูงดีสมส่วน ซึ่งมีบันทึกเป็นรายบุคคล </w:t>
      </w:r>
    </w:p>
    <w:p w:rsidR="002E5B1C" w:rsidRPr="002E5B1C" w:rsidRDefault="002E5B1C" w:rsidP="002E5B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ตัวบ่งชี้ที่ ๓.๒ ก</w:t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 xml:space="preserve"> เด็กมีพัฒนาการสมวัย </w:t>
      </w:r>
    </w:p>
    <w:p w:rsidR="002E5B1C" w:rsidRPr="002E5B1C" w:rsidRDefault="002E5B1C" w:rsidP="002E5B1C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2E5B1C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2E5B1C" w:rsidRPr="002E5B1C" w:rsidRDefault="002E5B1C" w:rsidP="002E5B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 xml:space="preserve">๓.๒.๑ ก  เด็กมีพัฒนาการสมวัยโดยรวม ๕ ด้าน  </w:t>
      </w:r>
    </w:p>
    <w:p w:rsidR="002E5B1C" w:rsidRPr="002E5B1C" w:rsidRDefault="002E5B1C" w:rsidP="002E5B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>๓.๒.๒ ก รายด้าน : เด็กมีพัฒนาการกล้ามเนื้อมัดใหญ่ (</w:t>
      </w:r>
      <w:r w:rsidRPr="002E5B1C">
        <w:rPr>
          <w:rFonts w:ascii="TH SarabunPSK" w:eastAsia="Calibri" w:hAnsi="TH SarabunPSK" w:cs="TH SarabunPSK"/>
          <w:sz w:val="32"/>
          <w:szCs w:val="32"/>
        </w:rPr>
        <w:t xml:space="preserve">Gross Motor)  </w:t>
      </w:r>
    </w:p>
    <w:p w:rsidR="002E5B1C" w:rsidRPr="002E5B1C" w:rsidRDefault="002E5B1C" w:rsidP="002E5B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 xml:space="preserve">๓.๒.๓ ก รายด้าน : เด็กมีพัฒนาการด้านกล้ามเนื้อมัดเล็กและสติปัญญาสมวัย </w:t>
      </w:r>
    </w:p>
    <w:p w:rsidR="002E5B1C" w:rsidRPr="002E5B1C" w:rsidRDefault="002E5B1C" w:rsidP="002E5B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E5B1C">
        <w:rPr>
          <w:rFonts w:ascii="TH SarabunPSK" w:eastAsia="Calibri" w:hAnsi="TH SarabunPSK" w:cs="TH SarabunPSK"/>
          <w:sz w:val="32"/>
          <w:szCs w:val="32"/>
        </w:rPr>
        <w:t xml:space="preserve">Fine Motor Adaptive)  </w:t>
      </w:r>
    </w:p>
    <w:p w:rsidR="002E5B1C" w:rsidRPr="002E5B1C" w:rsidRDefault="002E5B1C" w:rsidP="002E5B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>๓.๒.๔ ก รายด้าน : เด็กมีพัฒนาการด้านการรับรู้และเข้าใจภาษา</w:t>
      </w:r>
      <w:r w:rsidRPr="002E5B1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E5B1C">
        <w:rPr>
          <w:rFonts w:ascii="TH SarabunPSK" w:eastAsia="Calibri" w:hAnsi="TH SarabunPSK" w:cs="TH SarabunPSK"/>
          <w:sz w:val="32"/>
          <w:szCs w:val="32"/>
        </w:rPr>
        <w:t xml:space="preserve">Receptive </w:t>
      </w:r>
    </w:p>
    <w:p w:rsidR="002E5B1C" w:rsidRPr="002E5B1C" w:rsidRDefault="002E5B1C" w:rsidP="002E5B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</w:rPr>
        <w:t xml:space="preserve">Language)  </w:t>
      </w:r>
    </w:p>
    <w:p w:rsidR="002E5B1C" w:rsidRPr="002E5B1C" w:rsidRDefault="002E5B1C" w:rsidP="002E5B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>๓.๒.๕ ก รายด้าน : เด็กมีพัฒนาการการใช้ภาษาสมวัย</w:t>
      </w:r>
      <w:r w:rsidRPr="002E5B1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E5B1C">
        <w:rPr>
          <w:rFonts w:ascii="TH SarabunPSK" w:eastAsia="Calibri" w:hAnsi="TH SarabunPSK" w:cs="TH SarabunPSK"/>
          <w:sz w:val="32"/>
          <w:szCs w:val="32"/>
        </w:rPr>
        <w:t xml:space="preserve">Expressive Language)  </w:t>
      </w:r>
    </w:p>
    <w:p w:rsidR="002E5B1C" w:rsidRPr="002E5B1C" w:rsidRDefault="002E5B1C" w:rsidP="002E5B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E5B1C" w:rsidRPr="002E5B1C" w:rsidRDefault="002E5B1C" w:rsidP="002E5B1C">
      <w:pPr>
        <w:tabs>
          <w:tab w:val="left" w:pos="21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 xml:space="preserve">๓.๒.๖ ก รายด้าน : เด็กมีพัฒนาการการช่วยเหลือตนเองและการเข้าสังคม </w:t>
      </w:r>
    </w:p>
    <w:p w:rsidR="002E5B1C" w:rsidRPr="002E5B1C" w:rsidRDefault="002E5B1C" w:rsidP="002E5B1C">
      <w:pPr>
        <w:tabs>
          <w:tab w:val="left" w:pos="21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E5B1C">
        <w:rPr>
          <w:rFonts w:ascii="TH SarabunPSK" w:eastAsia="Calibri" w:hAnsi="TH SarabunPSK" w:cs="TH SarabunPSK"/>
          <w:sz w:val="32"/>
          <w:szCs w:val="32"/>
        </w:rPr>
        <w:t xml:space="preserve">Personal Social) 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E5B1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*</w:t>
      </w:r>
      <w:r w:rsidRPr="002E5B1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สำหรับเด็ก อายุ ๓ ปี - อ</w:t>
      </w:r>
      <w:r w:rsidRPr="002E5B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า</w:t>
      </w:r>
      <w:r w:rsidRPr="002E5B1C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 ๖ ปี (ก่อนเข้าประถมศึกษาปีที่ ๑</w:t>
      </w:r>
      <w:r w:rsidRPr="002E5B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2E5B1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ตัวบ่งชี้ที่ ๓.๑ ข</w:t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 xml:space="preserve"> เด็กมีการเจริญเติบโตสมวัยและมีสุขนิสัยที่เหมาะสม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๓.๑.๑ ข เด็กมีน้ำหนักตัวเหมาะสมกับวัยและสูงดีสมส่วน ซึ่งมีบันทึกเป็น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รายบุคคล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๓.๑.๒ ข เด็กมีสุขนิสัยที่ดีในการดูแลสุขภาพตนเองตามวัย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๓.๑.๓ ข เด็กมีสุขภาพช่องปากดี ไม่มีฟันผุ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ตัวบ่งชี้ที่ ๓.๒ ข</w:t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 xml:space="preserve"> เด็กมีพัฒนาการสมวัย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๓.๒.๑ ข เด็กมีพัฒนาการสมวัยโดยรวม ๕ ด้าน 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ตัวบ่งชี้ที่ ๓.๓ ข</w:t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 xml:space="preserve"> เด็กมีพัฒนาการด้านการเคลื่อนไหว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๓.๓.๑ ข เด็กมีพัฒนาการด้านการใช้กล้ามเนื้อมัดใหญ่ สามารถเคลื่อนไหว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และทรงตัวได้ตามวัย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๓.๓.๒ ข เด็กมีพัฒนาการด้านการใช้กล้ามเนื้อมัดเล็ก และการประสานงาน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ระหว่างตากับมือ ตามวัย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ตัวบ่งชี้ที่ ๓.๔ ข</w:t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 xml:space="preserve"> เด็กมีพัฒนาการด้านอารมณ์จิตใจ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๓.๔.๑ ข เด็กแสดงออก ร่าเริง แจ่มใส รู้สึกมั่นคงปลอดภัย แสดงความรู้สึกที่ดี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ต่อตนเองและผู้อื่นได้สมวัย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๓.๔.๒ ข เด็กมีความสนใจ และร่วมกิจกรรมต่าง</w:t>
      </w:r>
      <w:r w:rsidRPr="002E5B1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 xml:space="preserve">ๆ อย่างสมวัย ซึ่งรวมการเล่น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การทำงาน ศิลปะ ดนตรี กีฬา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๓.๔.๓ ข เด็กสามารถอดทน รอคอย ควบคุมตนเอง ยับยั้งชั่งใจ ท</w:t>
      </w:r>
      <w:r w:rsidRPr="002E5B1C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>ตาข้อตกลง</w:t>
      </w:r>
      <w:r w:rsidRPr="002E5B1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คำนึงถึง ความรู้สึกของผู้อื่น มีกาลเทศะ ปรับตัวเข้ากับสถานการณ์ใหม่ได้สมวัย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ตัวบ่งชี้ที่ ๓.๕ ข</w:t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 xml:space="preserve"> เด็กมีพัฒนาการด้านสติปัญญา เรียนรู้และสร้างสรรค์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๓.๕.๑ ข เด็กบอกเกี่ยวกับตัวเด็ก บุคคล สถานที่แวดล้อมธรรมชาติ และสิ่ง</w:t>
      </w:r>
      <w:r w:rsidRPr="002E5B1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>ต่าง</w:t>
      </w:r>
      <w:r w:rsidRPr="002E5B1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 xml:space="preserve">ๆ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รอบตัวเด็ก ได้สมวัย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๓.๕.๒ ข เด็กมีพื้นฐานด้านคณิตศาสตร์ สามารถสังเกต จำแนก และเปรียบเทียบ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จำนวน มิติ สัมพันธ์ (พื้นที่/ระยะ) เวลา ได้สมวัย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๓.๕.๓ ข เด็กสามารถคิดอย่างมีเหตุผล แก้ปัญหาได้สมวัย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๓.๕.๔ ข เด็กมีจินตนาการ และความคิดสร้างสรรค์ ที่แสดงออกได้สมวัย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๓.๕.๕ ข เด็กมีความพยายาม มุ่งมั่นตั้งใจ ทำกิจกรรมให้สำเร็จสมวัย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ตัวบ่งชี้ที่ ๓.๖ ข</w:t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 xml:space="preserve"> เด็กมีพัฒนาการด้านภาษาและการสื่อสาร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๓.๖.๑ ข เด็กสามารถฟัง พูด จับใจความ เล่า สนทนา และสื่อสารได้สมวัย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๓.๖.๒ ข เด็กมีทักษะในการดูรูปภาพ สัญลักษณ์ การใช้หนังสือ รู้จักตัวอักษร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การคิดเขียนคำ และการอ่านเบื้องต้นได้สมวัยและตามลำดับพัฒนาการ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๓.๖.๓ ข เด็กมีทักษะการวาด การขีดเขียนตามลำดับขั้นตอนพัฒนาการสมวัย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นำไปสู่การขีดเขียนคำที่คุ้นเคย และสนใจ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๓.๖.๔ ข เด็กมีทักษะในการสื่อสารอย่างเหมาะสมตามวัย โดยใช้ภาษาไทยเป็น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หลักและมีความคุ้นเคยกับภาษาอื่นด้วย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ตัวบ่งชี้ที่ ๓.๗ ข</w:t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 xml:space="preserve"> เด็กมีพัฒนาการด้านสังคม คุณธรรม มีวินัย และความเป็นพลเมืองดี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ตัวบ่งชี้ย่อย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๓.๗.๑ ข เด็กมีปฏิสัมพันธ์กับผู้อื่นได้อย่างสมวัย และแสดงออกถึงการยอมรับ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ความแตกต่าง ระหว่างบุคคล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๓.๗.๒ ข เด็กมีความเมตตา กรุณา มีวินัย ซื่อสัตย์ รับผิดชอบต่อตนเองและ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ส่วนรวมและมี ค่านิยมที่พึงประสงค์สมวัย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๓.๗.๓ ข เด็กสามารถเล่น และทำงานร่วมกับผู้อื่นเป็นกลุ่ม เป็นได้ทั้งผู้นำและผู้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ตามแก้ไข ข้อขัดแย้งอย่างสร้างสรรค์ 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๓.๗.๔ ข เด็กภาคภูมิใจที่เป็นสมาชิกที่ดีในครอบครัว ชุมชน สถานพัฒนาเด็ก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E5B1C">
        <w:rPr>
          <w:rFonts w:ascii="TH SarabunPSK" w:eastAsia="Calibri" w:hAnsi="TH SarabunPSK" w:cs="TH SarabunPSK"/>
          <w:sz w:val="32"/>
          <w:szCs w:val="32"/>
          <w:cs/>
        </w:rPr>
        <w:tab/>
        <w:t>ปฐมวัยและตระหนักถึงความเป็นพลเมืองดีของประเทศไทย และภูมิภาคอาเซียน</w:t>
      </w:r>
    </w:p>
    <w:p w:rsidR="002E5B1C" w:rsidRPr="002E5B1C" w:rsidRDefault="002E5B1C" w:rsidP="002E5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2E5B1C" w:rsidRPr="002E5B1C" w:rsidRDefault="002E5B1C" w:rsidP="002E5B1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1260"/>
          <w:tab w:val="left" w:pos="1620"/>
          <w:tab w:val="left" w:pos="180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E5B1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การกำหนดค่าเป้าหมายความสำเร็จของมาตรฐาน</w:t>
      </w:r>
      <w:r w:rsidRPr="002E5B1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Pr="002E5B1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ตัวบ่งชี</w:t>
      </w:r>
      <w:r w:rsidRPr="002E5B1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้และตัวบ่งชี้ย่อย</w:t>
      </w:r>
    </w:p>
    <w:tbl>
      <w:tblPr>
        <w:tblW w:w="50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1"/>
        <w:gridCol w:w="2204"/>
      </w:tblGrid>
      <w:tr w:rsidR="002E5B1C" w:rsidRPr="002E5B1C" w:rsidTr="001113B2">
        <w:trPr>
          <w:cantSplit/>
          <w:tblHeader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before="240"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มาตรฐาน ตัวบ่งชี้และตัวบ่งชี้</w:t>
            </w:r>
            <w:r w:rsidRPr="002E5B1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2E5B1C" w:rsidRPr="002E5B1C" w:rsidRDefault="002E5B1C" w:rsidP="002E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  <w:r w:rsidRPr="002E5B1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ความสำเร็จ</w:t>
            </w:r>
            <w:r w:rsidRPr="002E5B1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  <w:t>(ระดับคุณภาพ)</w:t>
            </w:r>
          </w:p>
        </w:tc>
      </w:tr>
      <w:tr w:rsidR="002E5B1C" w:rsidRPr="002E5B1C" w:rsidTr="001113B2">
        <w:trPr>
          <w:cantSplit/>
          <w:trHeight w:val="378"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มาตรฐานด้านที่ ๑  การบริหารจัดการสถานพัฒนาเด็กปฐมวัย</w:t>
            </w:r>
          </w:p>
        </w:tc>
        <w:tc>
          <w:tcPr>
            <w:tcW w:w="1179" w:type="pct"/>
            <w:shd w:val="clear" w:color="auto" w:fill="auto"/>
          </w:tcPr>
          <w:p w:rsidR="002E5B1C" w:rsidRPr="002E5B1C" w:rsidRDefault="002E5B1C" w:rsidP="002E5B1C">
            <w:pPr>
              <w:spacing w:before="240"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  <w:trHeight w:val="342"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๑.๑</w:t>
            </w: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การบริหารจัดการอย่างเป็นระบบ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2E5B1C" w:rsidRPr="002E5B1C" w:rsidRDefault="002E5B1C" w:rsidP="002E5B1C">
            <w:pPr>
              <w:spacing w:before="240"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2E5B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๑.๑.๑ บริหารจัดการสถานพัฒนาเด็กปฐมวัยอย่างเป็นระบบ  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๑.๑.๒ บริหารหลักสูตรสถานพัฒนาเด็กปฐมวัย  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rPr>
                <w:rFonts w:ascii="Calibri" w:eastAsia="Calibri" w:hAnsi="Calibri" w:cs="Cordia New"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๑.๑.๓ บริหารจัดการข้อมูลอย่างเป็นระบบ  </w:t>
            </w:r>
          </w:p>
        </w:tc>
        <w:tc>
          <w:tcPr>
            <w:tcW w:w="1179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  <w:trHeight w:val="546"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๑.๒</w:t>
            </w: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การบริหารจัดการบุคลากรทุกประเภทตามหน่วยงานที่สังกัด </w:t>
            </w:r>
          </w:p>
        </w:tc>
        <w:tc>
          <w:tcPr>
            <w:tcW w:w="1179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2E5B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๑.๒.๑ บริหารจัดการบุคลากรอย่างเป็นระบบ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๑.๒.๒ ผู้บริหารสถานพัฒนาเด็กปฐมวัย/หัวหน้าระดับปฐมวัย/ผู้ดำเนินกิจการ มีคุณวุฒิ/ คุณสมบัติเหมาะสม และบริหารงานอย่างมีประสิทธิภาพ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thaiDistribute"/>
              <w:rPr>
                <w:rFonts w:ascii="Calibri" w:eastAsia="Calibri" w:hAnsi="Calibri" w:cs="Cordia New"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๑.๒.๓ ครู/ผู้ดูแลเด็กที่ทำหน้าที่หลักในการดูแลและพัฒนาเด็กปฐมวัย มีวุฒิการศึกษา/ </w:t>
            </w:r>
            <w:r w:rsidRPr="002E5B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คุณสมบัติเหมาะสม </w:t>
            </w:r>
          </w:p>
        </w:tc>
        <w:tc>
          <w:tcPr>
            <w:tcW w:w="1179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๑.๒.๔ บริหารบุคลากรจัดอัตราส่วนของครู/ผู้ดูแลเด็กอย่างเหมาะสมพอเพียงต่อจำนวนเด็ก ในแต่ละกลุ่มอายุ </w:t>
            </w:r>
          </w:p>
        </w:tc>
        <w:tc>
          <w:tcPr>
            <w:tcW w:w="1179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๑.๓</w:t>
            </w: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การบริหารจัดการสภาพแวดล้อมเพื่อความปลอดภัย  </w:t>
            </w:r>
          </w:p>
        </w:tc>
        <w:tc>
          <w:tcPr>
            <w:tcW w:w="1179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2E5B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</w:tcPr>
          <w:p w:rsidR="002E5B1C" w:rsidRPr="002E5B1C" w:rsidRDefault="002E5B1C" w:rsidP="002E5B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๑.๓.๑ บริหารจัดการด้านสภาพแวดล้อมเพื่อความปลอดภัยอย่างเป็นระบบ </w:t>
            </w:r>
          </w:p>
        </w:tc>
        <w:tc>
          <w:tcPr>
            <w:tcW w:w="1179" w:type="pct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</w:tcPr>
          <w:p w:rsidR="002E5B1C" w:rsidRPr="002E5B1C" w:rsidRDefault="002E5B1C" w:rsidP="002E5B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๑.๓.๒ โครงสร้างและตัวอาคารมั่นคง ตั้งอยู่ในบริเวณและสภาพแวดล้อมที่ปลอดภัย</w:t>
            </w:r>
          </w:p>
        </w:tc>
        <w:tc>
          <w:tcPr>
            <w:tcW w:w="1179" w:type="pct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</w:tcPr>
          <w:p w:rsidR="002E5B1C" w:rsidRPr="002E5B1C" w:rsidRDefault="002E5B1C" w:rsidP="002E5B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๑.๓.๓ จัดการความปลอดภัยของพื้นที่เล่น/สนามเด็กเล่น และสภาพแวดล้อมภายนอกอาคาร</w:t>
            </w:r>
          </w:p>
        </w:tc>
        <w:tc>
          <w:tcPr>
            <w:tcW w:w="1179" w:type="pct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</w:tcPr>
          <w:p w:rsidR="002E5B1C" w:rsidRPr="002E5B1C" w:rsidRDefault="002E5B1C" w:rsidP="002E5B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๑.๓.๔ จัดการสภาพแวดล้อมภายในอาคาร ครุภัณฑ์ อุปกรณ์ เครื่องใช้ให้ปลอดภัยเหมาะสม กับการใช้งานและเพียงพอ</w:t>
            </w:r>
          </w:p>
        </w:tc>
        <w:tc>
          <w:tcPr>
            <w:tcW w:w="1179" w:type="pct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</w:tcPr>
          <w:p w:rsidR="002E5B1C" w:rsidRPr="002E5B1C" w:rsidRDefault="002E5B1C" w:rsidP="002E5B1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๑.๓.๕ จัดให้มีของเล่นที่ปลอดภัยได้มาตรฐาน มีจำนวนเพียงพอ สะอาด เหมาะสมกับระดับ พัฒนาการของเด็ก</w:t>
            </w:r>
          </w:p>
        </w:tc>
        <w:tc>
          <w:tcPr>
            <w:tcW w:w="1179" w:type="pct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</w:tcPr>
          <w:p w:rsidR="002E5B1C" w:rsidRPr="002E5B1C" w:rsidRDefault="002E5B1C" w:rsidP="002E5B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๑.๓.๖ ส่งเสริมให้เด็กปฐมวัยเดินทางอย่างปลอดภัย</w:t>
            </w:r>
          </w:p>
        </w:tc>
        <w:tc>
          <w:tcPr>
            <w:tcW w:w="1179" w:type="pct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</w:tcPr>
          <w:p w:rsidR="002E5B1C" w:rsidRPr="002E5B1C" w:rsidRDefault="002E5B1C" w:rsidP="002E5B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๑.๓.๗ จัดให้มีระบบป้องกันภัยจากบุคคลทั้งภายในและภายนอกสถานพัฒนาเด็กปฐมวัย  </w:t>
            </w:r>
          </w:p>
        </w:tc>
        <w:tc>
          <w:tcPr>
            <w:tcW w:w="1179" w:type="pct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</w:tcPr>
          <w:p w:rsidR="002E5B1C" w:rsidRPr="002E5B1C" w:rsidRDefault="002E5B1C" w:rsidP="002E5B1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๑.๓.๘ จัดให้มีระบบรับเหตุฉุกเฉิน ป้องกันอัคคีภัย/ภัยพิบัติตามความเสี่ยงของพื้นที่</w:t>
            </w:r>
          </w:p>
        </w:tc>
        <w:tc>
          <w:tcPr>
            <w:tcW w:w="1179" w:type="pct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</w:tbl>
    <w:p w:rsidR="002E5B1C" w:rsidRPr="002E5B1C" w:rsidRDefault="002E5B1C" w:rsidP="002E5B1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E5B1C" w:rsidRPr="002E5B1C" w:rsidRDefault="002E5B1C" w:rsidP="002E5B1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E5B1C" w:rsidRPr="002E5B1C" w:rsidRDefault="002E5B1C" w:rsidP="002E5B1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E5B1C" w:rsidRPr="002E5B1C" w:rsidRDefault="002E5B1C" w:rsidP="002E5B1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E5B1C" w:rsidRPr="002E5B1C" w:rsidRDefault="002E5B1C" w:rsidP="002E5B1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E5B1C" w:rsidRPr="002E5B1C" w:rsidRDefault="002E5B1C" w:rsidP="002E5B1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50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1"/>
        <w:gridCol w:w="2204"/>
      </w:tblGrid>
      <w:tr w:rsidR="002E5B1C" w:rsidRPr="002E5B1C" w:rsidTr="001113B2">
        <w:trPr>
          <w:cantSplit/>
          <w:trHeight w:val="342"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before="240"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มาตรฐาน ตัวบ่งชี้และตัวบ่งชี้</w:t>
            </w:r>
            <w:r w:rsidRPr="002E5B1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2E5B1C" w:rsidRPr="002E5B1C" w:rsidRDefault="002E5B1C" w:rsidP="002E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  <w:r w:rsidRPr="002E5B1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ความสำเร็จ</w:t>
            </w:r>
            <w:r w:rsidRPr="002E5B1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  <w:t>(ระดับคุณภาพ)</w:t>
            </w:r>
          </w:p>
        </w:tc>
      </w:tr>
      <w:tr w:rsidR="002E5B1C" w:rsidRPr="002E5B1C" w:rsidTr="001113B2">
        <w:trPr>
          <w:cantSplit/>
          <w:trHeight w:val="422"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๑.๔</w:t>
            </w: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การจัดการเพื่อส่งเสริมสุขภาพและการเรียนรู้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2E5B1C" w:rsidRPr="002E5B1C" w:rsidRDefault="002E5B1C" w:rsidP="002E5B1C">
            <w:pPr>
              <w:spacing w:before="240"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2E5B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๑.๔.๑ มีการจัดการเพื่อส่งเสริมสุขภาพ เฝ้าระวังการเจริญเติบโตของเด็ก และดูแล การเจ็บป่วยเบื้องต้น 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๑.๔.๒ มีแผนและดำเนินการตรวจสุขอนามัยประจำวัน ตรวจสุขภาพประจำปี และป้องกัน ควบคุมโรคติดต่อ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thaiDistribute"/>
              <w:rPr>
                <w:rFonts w:ascii="Calibri" w:eastAsia="Calibri" w:hAnsi="Calibri" w:cs="Cordia New"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๑.๔.๓ อาคารต้องมีพื้นที่ใช้สอยเป็นสัดส่วนตามกิจวัตรประจำวันของเด็กที่เหมาะสมตามช่วงวัย และการใช้ประโยชน์ </w:t>
            </w:r>
          </w:p>
        </w:tc>
        <w:tc>
          <w:tcPr>
            <w:tcW w:w="1179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๑.๔.๔ จัดให้มีพื้นที่/มุมประสบการณ์ และแหล่งเรียนรู้ในห้องเรียนและนอกห้องเรียน </w:t>
            </w:r>
          </w:p>
        </w:tc>
        <w:tc>
          <w:tcPr>
            <w:tcW w:w="1179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๑.๔.๕ จัดบริเวณห้องน้ำ ห้องส้วม ที่แปรงฟัน/ล้างมือให้เพียงพอ สะอาด ปลอดภัย และเหมาะสมกับการใช้งานของเด็ก</w:t>
            </w:r>
          </w:p>
        </w:tc>
        <w:tc>
          <w:tcPr>
            <w:tcW w:w="1179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๑.๔.๖ จัดการระบบสุขาภิบาลที่มีประสิทธิภาพ ครอบคลุมสถานที่ปรุง ประกอบอาหาร </w:t>
            </w:r>
            <w:r w:rsidRPr="002E5B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น้ำดื่มน้ำใช้ กำจัดขยะ สิ่งปฏิกูล และพาหะนำโรค</w:t>
            </w:r>
          </w:p>
        </w:tc>
        <w:tc>
          <w:tcPr>
            <w:tcW w:w="1179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๑.๔.๗ จัดอุปกรณ์ภาชนะและเครื่องใช้ส่วนตัวให้เพียงพอกับการใช้งานของเด็กทุกคนและดูแลความสะอาดและปลอดภัยอย่างสม่ำเสมอ</w:t>
            </w:r>
          </w:p>
        </w:tc>
        <w:tc>
          <w:tcPr>
            <w:tcW w:w="1179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  <w:trHeight w:val="546"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๑.๕</w:t>
            </w: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การส่งเสริมการมีส่วนร่วมของครอบครัวและชุมชน</w:t>
            </w:r>
          </w:p>
        </w:tc>
        <w:tc>
          <w:tcPr>
            <w:tcW w:w="1179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2E5B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๑.๕.๑ มีการสื่อสารเพื่อสร้างความสัมพันธ์และความเข้าใจอันดีระหว่างพ่อแม่/ผู้ปกครอง กับสถานพัฒนาเด็กปฐมวัยเกี่ยวกับตัวเด็กและการดำเนินงานของสถานพัฒนาเด็ก ปฐมวัย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</w:tcPr>
          <w:p w:rsidR="002E5B1C" w:rsidRPr="002E5B1C" w:rsidRDefault="002E5B1C" w:rsidP="002E5B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๑.๕.๒ การจัดกิจกรรมที่พ่อแม่/ผู้ปกครอง/ครอบครัว และชุมชน มีส่วนร่วม</w:t>
            </w: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</w:tcPr>
          <w:p w:rsidR="002E5B1C" w:rsidRPr="002E5B1C" w:rsidRDefault="002E5B1C" w:rsidP="002E5B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๑.๕.๓ ดำเนินงานให้สถานพัฒนาเด็กปฐมวัยเป็นแหล่งเรียนรู้แก่ชุมชนในเรื่องการพัฒนาเด็ก ปฐมวัย</w:t>
            </w:r>
          </w:p>
        </w:tc>
        <w:tc>
          <w:tcPr>
            <w:tcW w:w="1179" w:type="pct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</w:tcPr>
          <w:p w:rsidR="002E5B1C" w:rsidRPr="002E5B1C" w:rsidRDefault="002E5B1C" w:rsidP="002E5B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๑.๕.๔ มีคณะกรรมการสถานพัฒนาเด็กปฐมวัย</w:t>
            </w:r>
          </w:p>
        </w:tc>
        <w:tc>
          <w:tcPr>
            <w:tcW w:w="1179" w:type="pct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มาตรฐานด้านที่ ๒  ครู/ผู้ดูแลเด็กให้การดูแล และจัดประสบการณ์การเรียนรู้และการเล่นเพื่อพัฒนาเด็ก</w:t>
            </w:r>
          </w:p>
        </w:tc>
        <w:tc>
          <w:tcPr>
            <w:tcW w:w="1179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๒.๑</w:t>
            </w: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การดูแลและพัฒนาเด็กอย่างรอบด้าน</w:t>
            </w:r>
          </w:p>
        </w:tc>
        <w:tc>
          <w:tcPr>
            <w:tcW w:w="1179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2E5B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๒.๑.๑ มีแผนการจัดประสบการณ์การเรียนรู้ที่สอดคล้องกับหลักสูตรการศึกษาปฐมวัย  </w:t>
            </w:r>
          </w:p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มีการดำเนินงานและประเมินผล </w:t>
            </w:r>
          </w:p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pct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</w:tcPr>
          <w:p w:rsidR="002E5B1C" w:rsidRPr="002E5B1C" w:rsidRDefault="002E5B1C" w:rsidP="002E5B1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๒.๑.๒ จัดพื้นที่/มุมประสบการณ์การเรียนรู้และการเล่นที่เหมาะสมอย่างหลากหลาย</w:t>
            </w:r>
          </w:p>
        </w:tc>
        <w:tc>
          <w:tcPr>
            <w:tcW w:w="1179" w:type="pct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๒.๑.๓ จัดกิจกรรมส่งเสริมพัฒนาการทุกด้านอย่าง</w:t>
            </w:r>
            <w:proofErr w:type="spellStart"/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การตามธรรมชาติของเด็กที่เรียนรู้ ด้วยประสาทสัมผัส ลงมือทำ</w:t>
            </w:r>
            <w:r w:rsidRPr="002E5B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ปฏิสัมพันธ์ และการเล่น</w:t>
            </w:r>
          </w:p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pct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๒.๑.๔ เลือกใช้สื่อ</w:t>
            </w:r>
            <w:r w:rsidRPr="002E5B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/</w:t>
            </w:r>
            <w:r w:rsidRPr="002E5B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อุปกรณ์ เทคโนโลยี เครื่องเล่นและจัดสภาพแวดล้อมภายใน</w:t>
            </w:r>
            <w:r w:rsidRPr="002E5B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-ภายนอก แหล่งเรียนรู้ ที่เพียงพอ เหมาะสม ปลอดภัย </w:t>
            </w:r>
          </w:p>
        </w:tc>
        <w:tc>
          <w:tcPr>
            <w:tcW w:w="1179" w:type="pct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  <w:trHeight w:val="929"/>
        </w:trPr>
        <w:tc>
          <w:tcPr>
            <w:tcW w:w="3821" w:type="pct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๒.๑.๕ เฝ้าระวังติดตามพัฒนาการเด็กรายบุคคลเป็นระยะ เพื่อใช้ผลในการจัดกิจกรรมพัฒนาเด็กทุกคนให้เต็มตามศักยภาพ</w:t>
            </w:r>
          </w:p>
        </w:tc>
        <w:tc>
          <w:tcPr>
            <w:tcW w:w="1179" w:type="pct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มาตรฐาน ตัวบ่งชี้และตัวบ่งชี้</w:t>
            </w:r>
            <w:r w:rsidRPr="002E5B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  <w:r w:rsidRPr="002E5B1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ความสำเร็จ</w:t>
            </w:r>
            <w:r w:rsidRPr="002E5B1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  <w:t>(ระดับคุณภาพ)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๒.๒</w:t>
            </w: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การส่งเสริมพัฒนาการด้านร่างกายและดูแลสุขภาพ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2E5B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๒.๒.๑ ให้เด็กอายุ ๖ เดือนขึ้นไป รับประทานอาหารที่ครบถ้วนในปริมาณที่เพียงพอ และส่งเสริมพฤติกรรมการกินที่เหมาะสม</w:t>
            </w:r>
          </w:p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๒.๒.๒ จัดกิจกรรมให้เด็กได้ลงมือปฏิบัติอย่างถูกต้องเหมาะสมในการดูแลสุขภาพ  ความปลอดภัยในชีวิตประจำวัน </w:t>
            </w:r>
          </w:p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Calibri" w:eastAsia="Calibri" w:hAnsi="Calibri" w:cs="Cordia New"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๒.๒.๓ ตรวจสุขภาพอนามัยของเด็กประจำวัน ความสะอาดของร่างกาย ฟันและช่องปาก เพื่อคัดกรองโรคและการบาดเจ็บ</w:t>
            </w:r>
          </w:p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1179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๒.๒.๔ เฝ้าระวังติดตามการเจริญเติบโตของเด็กเป็นรายบุคคล บันทึกผลภาวะโภชนาการ อย่างต่อเนื่อง</w:t>
            </w:r>
          </w:p>
        </w:tc>
        <w:tc>
          <w:tcPr>
            <w:tcW w:w="1179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๒.๒.๕ จัดให้มีการตรวจสุขภาพร่างกาย ฟันและช่องปาก สายตา หู ตามกำหนด </w:t>
            </w:r>
          </w:p>
          <w:p w:rsidR="002E5B1C" w:rsidRPr="002E5B1C" w:rsidRDefault="002E5B1C" w:rsidP="002E5B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79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  <w:trHeight w:val="546"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ตัวบ่งชี้ที่ ๒.๓ </w:t>
            </w: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การส่งเสริมพัฒนาการด้านสติปัญญา ภาษาและการสื่อสาร</w:t>
            </w:r>
          </w:p>
        </w:tc>
        <w:tc>
          <w:tcPr>
            <w:tcW w:w="1179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2E5B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๒.๓.๑ จัดกิจกรรมส่งเสริมให้เด็กได้สังเกต สัมผัส ลองทำ คิดตั้งคำถาม สืบเสาะหาความรู้</w:t>
            </w:r>
            <w:r w:rsidRPr="002E5B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แก้ปัญหา จินตนาการ คิดสร้างสรรค์ โดยยอมรับความคิดและผลงานที่แตกต่างของเด็ก </w:t>
            </w: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๒.๓.๒ จัดกิจกรรมและประสบการณ์ทางภาษาที่มีความหมายต่อเด็ก เพื่อการสื่อสาร อย่างหลากหลาย ฝึกฟัง พูด ถาม ตอบ เล่าและสนทนาตามลำดับขั้นตอนพัฒนาการ</w:t>
            </w: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๒.๓.๓ จัดกิจกรรมปลูกฝังให้เด็กมีนิสัยรักการอ่านให้เด็กมีทักษะการดูภาพ ฟังเรื่องราว พูด เล่า อ่าน วาด/เขียน เบื้องต้น ตามลำดับพัฒนาการ โดยครู</w:t>
            </w:r>
            <w:r w:rsidRPr="002E5B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/ ผู้ดูแลเด็ก เป็นตัวอย่างของ การพูด และการอ่านที่ถูกต้อง </w:t>
            </w:r>
          </w:p>
        </w:tc>
        <w:tc>
          <w:tcPr>
            <w:tcW w:w="1179" w:type="pct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tcBorders>
              <w:bottom w:val="single" w:sz="4" w:space="0" w:color="auto"/>
            </w:tcBorders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๒.๓.๔ จัดให้เด็กมีประสบการณ์เรียนรู้เกี่ยวกับตัวเด็ก บุคคล สิ่งต่างๆ สถานที่ และ ธรรมชาติรอบตัวด้วยวิธีการที่เหมาะสมกับวัยและพัฒนาการ</w:t>
            </w:r>
          </w:p>
        </w:tc>
        <w:tc>
          <w:tcPr>
            <w:tcW w:w="1179" w:type="pct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  <w:trHeight w:val="917"/>
        </w:trPr>
        <w:tc>
          <w:tcPr>
            <w:tcW w:w="3821" w:type="pct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๒.๓.๕ จัดกิจกรรมและประสบการณ์ด้านคณิตศาสตร์และวิทยาศาสตร์เบื้องต้นตามวัย  โดยเด็กเรียนรู้ผ่านประสาทสัมผัส และลงมือปฏิบัติด้วยตนเอง</w:t>
            </w:r>
          </w:p>
        </w:tc>
        <w:tc>
          <w:tcPr>
            <w:tcW w:w="1179" w:type="pct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tcBorders>
              <w:top w:val="single" w:sz="4" w:space="0" w:color="auto"/>
            </w:tcBorders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๒.๔</w:t>
            </w: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การส่งเสริมพัฒนาการด้านอารมณ์ จิตใจ-สังคม ปลูกฝังคุณธรรมและความเป็นพลเมืองดี</w:t>
            </w:r>
          </w:p>
        </w:tc>
        <w:tc>
          <w:tcPr>
            <w:tcW w:w="1179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2E5B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๒.๔.๑ สร้างความสัมพันธ์ที่ดีและมั่นคง ระหว่างผู้ใหญ่กับเด็ก จัดกิจกรรมสร้างเสริม ความสัมพันธ์ที่ดีระหว่างเด็กกับเด็ก และการแก้ไขข้อขัดแย้งอย่างสร้างสรรค์ </w:t>
            </w:r>
          </w:p>
        </w:tc>
        <w:tc>
          <w:tcPr>
            <w:tcW w:w="1179" w:type="pct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๒.๔.๒ จัดกิจกรรมส่งเสริมให้เด็กมีความสุข แจ่มใส ร่าเริง ได้แสดงออกด้านอารมณ์ ความรู้สึกที่ดีต่อตนเอง โดยผ่านการเคลื่อนไหวร่างกาย ศิลปะ ดนตรี ตามความสนใจ และถนัด</w:t>
            </w:r>
          </w:p>
        </w:tc>
        <w:tc>
          <w:tcPr>
            <w:tcW w:w="1179" w:type="pct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๒.๔.๓ จัดกิจกรรมและประสบการณ์ ปลูกฝังคุณธรรมให้เด็กใฝ่ดี มีวินัย ซื่อสัตย์ รู้จักสิทธิ และหน้าที่รับผิดชอบของพลเมืองดี รักครอบครัว โรงเรียน ชุมชนและประเทศชาติ ด้วยวิธีที่เหมาะสมกับวัย และพัฒนาการ  </w:t>
            </w:r>
          </w:p>
        </w:tc>
        <w:tc>
          <w:tcPr>
            <w:tcW w:w="1179" w:type="pct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</w:tbl>
    <w:p w:rsidR="002E5B1C" w:rsidRPr="002E5B1C" w:rsidRDefault="002E5B1C" w:rsidP="002E5B1C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W w:w="50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1"/>
        <w:gridCol w:w="2204"/>
      </w:tblGrid>
      <w:tr w:rsidR="002E5B1C" w:rsidRPr="002E5B1C" w:rsidTr="001113B2">
        <w:trPr>
          <w:cantSplit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มาตรฐาน ตัวบ่งชี้และตัวบ่งชี้</w:t>
            </w:r>
            <w:r w:rsidRPr="002E5B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  <w:r w:rsidRPr="002E5B1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ความสำเร็จ</w:t>
            </w:r>
            <w:r w:rsidRPr="002E5B1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  <w:t>(ระดับคุณภาพ)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๒.๕</w:t>
            </w: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การส่งเสริมเด็กในระยะเปลี่ยนผ่านให้ปรับตัวสู่การเชื่อมต่อในขั้นถัดไป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2E5B1C" w:rsidRPr="002E5B1C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2E5B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๒.๕.๑ จัดกิจกรรมกับผู้ปกครองให้เตรียมเด็กก่อนจากบ้านเข้าสู่สถานพัฒนาเด็กปฐมวัย/ โรงเรียน และจัดกิจกรรมช่วงปฐมนิเทศให้เด็กค่อยปรับตัวในบรรยากาศที่เป็นมิตร </w:t>
            </w: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๒.๕.๒ จัดกิจกรรมส่งเสริมการปรับตัวก่อนเข้ารับการศึกษาในระดับที่สูงขึ้นแต่ละขั้น จนถึง การเป็นนักเรียนระดับชั้นประถมศึกษาปีที่ ๑</w:t>
            </w:r>
          </w:p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มาตรฐานด้านที่ ๓  คุณภาพของเด็กปฐมวัย 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สำหรับเด็กแรกเกิด - อายุ ๒ ปี (๒ ปี ๑๑ เดือน ๒๙ วัน)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2E5B1C" w:rsidRPr="002E5B1C" w:rsidTr="001113B2">
        <w:trPr>
          <w:cantSplit/>
          <w:trHeight w:val="546"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๓.๑ ก</w:t>
            </w: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เด็กมีการเจริญเติบโตสมวัย</w:t>
            </w:r>
          </w:p>
        </w:tc>
        <w:tc>
          <w:tcPr>
            <w:tcW w:w="1179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2E5B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๓.๑.๑ ก เด็กมีน้ำหนักตัวเหมาะสมกับวัยและสูงดีสมส่วน ซึ่งมีบันทึกเป็นรายบุคคล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๓.๒ ก</w:t>
            </w: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เด็กมีพัฒนาการสมวัย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E5B1C" w:rsidRPr="002E5B1C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2E5B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๓.๒.๑ ก  เด็กมีพัฒนาการสมวัยโดยรวม ๕ ด้าน </w:t>
            </w:r>
          </w:p>
        </w:tc>
        <w:tc>
          <w:tcPr>
            <w:tcW w:w="1179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๓.๒.๒ ก รายด้าน : เด็กมีพัฒนาการกล้ามเนื้อมัดใหญ่ (</w:t>
            </w:r>
            <w:r w:rsidRPr="002E5B1C">
              <w:rPr>
                <w:rFonts w:ascii="TH SarabunPSK" w:eastAsia="Calibri" w:hAnsi="TH SarabunPSK" w:cs="TH SarabunPSK"/>
                <w:sz w:val="32"/>
                <w:szCs w:val="32"/>
              </w:rPr>
              <w:t>Gross Motor)</w:t>
            </w:r>
          </w:p>
        </w:tc>
        <w:tc>
          <w:tcPr>
            <w:tcW w:w="1179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๓.๒.๓ ก รายด้าน : เด็กมีพัฒนาการด้านกล้ามเนื้อมัดเล็กและสติปัญญาสมวัย (</w:t>
            </w:r>
            <w:r w:rsidRPr="002E5B1C">
              <w:rPr>
                <w:rFonts w:ascii="TH SarabunPSK" w:eastAsia="Calibri" w:hAnsi="TH SarabunPSK" w:cs="TH SarabunPSK"/>
                <w:sz w:val="32"/>
                <w:szCs w:val="32"/>
              </w:rPr>
              <w:t xml:space="preserve">Fine Motor Adaptive) </w:t>
            </w:r>
          </w:p>
        </w:tc>
        <w:tc>
          <w:tcPr>
            <w:tcW w:w="1179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๓.๒.๔ ก รายด้าน : เด็กมีพัฒนาการด้านการรับรู้และเข้าใจภาษา (</w:t>
            </w:r>
            <w:r w:rsidRPr="002E5B1C">
              <w:rPr>
                <w:rFonts w:ascii="TH SarabunPSK" w:eastAsia="Calibri" w:hAnsi="TH SarabunPSK" w:cs="TH SarabunPSK"/>
                <w:sz w:val="32"/>
                <w:szCs w:val="32"/>
              </w:rPr>
              <w:t>Receptive Language)</w:t>
            </w:r>
          </w:p>
        </w:tc>
        <w:tc>
          <w:tcPr>
            <w:tcW w:w="1179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๓.๒.๕ ก รายด้าน : เด็กมีพัฒนาการการใช้ภาษาสมวัย (</w:t>
            </w:r>
            <w:r w:rsidRPr="002E5B1C">
              <w:rPr>
                <w:rFonts w:ascii="TH SarabunPSK" w:eastAsia="Calibri" w:hAnsi="TH SarabunPSK" w:cs="TH SarabunPSK"/>
                <w:sz w:val="32"/>
                <w:szCs w:val="32"/>
              </w:rPr>
              <w:t>Expressive Language)</w:t>
            </w:r>
          </w:p>
          <w:p w:rsidR="002E5B1C" w:rsidRPr="002E5B1C" w:rsidRDefault="002E5B1C" w:rsidP="002E5B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๓.๒.๖ ก รายด้าน : เด็กมีพัฒนาการการช่วยเหลือตนเองและการเข้าสังคม (</w:t>
            </w:r>
            <w:r w:rsidRPr="002E5B1C">
              <w:rPr>
                <w:rFonts w:ascii="TH SarabunPSK" w:eastAsia="Calibri" w:hAnsi="TH SarabunPSK" w:cs="TH SarabunPSK"/>
                <w:sz w:val="32"/>
                <w:szCs w:val="32"/>
              </w:rPr>
              <w:t xml:space="preserve">Personal Social)  </w:t>
            </w:r>
          </w:p>
        </w:tc>
        <w:tc>
          <w:tcPr>
            <w:tcW w:w="1179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สำหรับเด็ก อายุ ๓ ปี - อ</w:t>
            </w:r>
            <w:r w:rsidRPr="002E5B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ยุ ๖ ปี (ก่อนเข้าประถมศึกษาปีที่ ๑)</w:t>
            </w:r>
          </w:p>
        </w:tc>
        <w:tc>
          <w:tcPr>
            <w:tcW w:w="1179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๓.๑ ข</w:t>
            </w: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เด็กมีการเจริญเติบโตสมวัยและมีสุขนิสัยที่เหมาะสม </w:t>
            </w:r>
          </w:p>
        </w:tc>
        <w:tc>
          <w:tcPr>
            <w:tcW w:w="1179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2E5B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๓.๑.๑ ข เด็กมีน้ำหนักตัวเหมาะสมกับวัยและสูงดีสมส่วน</w:t>
            </w:r>
            <w:r w:rsidRPr="002E5B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ซึ่งมีบันทึกเป็นรายบุคคล</w:t>
            </w:r>
          </w:p>
        </w:tc>
        <w:tc>
          <w:tcPr>
            <w:tcW w:w="1179" w:type="pct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๓.๑.๒ ข เด็กมีสุขนิสัยที่ดีในการดูแลสุขภาพตนเองตามวัย</w:t>
            </w:r>
          </w:p>
        </w:tc>
        <w:tc>
          <w:tcPr>
            <w:tcW w:w="1179" w:type="pct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๓.๑.๓ ข เด็กมีสุขภาพช่องปากดี ไม่มีฟันผุ </w:t>
            </w:r>
          </w:p>
        </w:tc>
        <w:tc>
          <w:tcPr>
            <w:tcW w:w="1179" w:type="pct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๓.๒ ข</w:t>
            </w: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เด็กมีพัฒนาการสมวั</w:t>
            </w:r>
            <w:r w:rsidRPr="002E5B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</w:t>
            </w:r>
          </w:p>
        </w:tc>
        <w:tc>
          <w:tcPr>
            <w:tcW w:w="1179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E5B1C" w:rsidRPr="002E5B1C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2E5B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๓.๒.๑ ข เด็กมีพัฒนาการสมวัยโดยรวม ๕ ด้าน  </w:t>
            </w:r>
          </w:p>
        </w:tc>
        <w:tc>
          <w:tcPr>
            <w:tcW w:w="1179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๓.๓ ข</w:t>
            </w: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เด็กมีพัฒนาการด้านการเคลื่อนไหว</w:t>
            </w:r>
          </w:p>
        </w:tc>
        <w:tc>
          <w:tcPr>
            <w:tcW w:w="1179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2E5B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๓.๓.๑ ข เด็กมีพัฒนาการด้านการใช้กล้ามเนื้อมัดใหญ่ สามารถเคลื่อนไหว และทรงตัว</w:t>
            </w:r>
          </w:p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ได้ตามวัย</w:t>
            </w:r>
          </w:p>
        </w:tc>
        <w:tc>
          <w:tcPr>
            <w:tcW w:w="1179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๓.๓.๒ ข เด็กมีพัฒนาการด้านการใช้กล้ามเนื้อมัดเล็ก และการประสานงานระหว่างตากับมือ ตามวัย</w:t>
            </w:r>
          </w:p>
        </w:tc>
        <w:tc>
          <w:tcPr>
            <w:tcW w:w="1179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มาตรฐาน ตัวบ่งชี้และตัวบ่งชี้</w:t>
            </w:r>
            <w:r w:rsidRPr="002E5B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  <w:r w:rsidRPr="002E5B1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ความสำเร็จ</w:t>
            </w:r>
            <w:r w:rsidRPr="002E5B1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  <w:t>(ระดับคุณภาพ)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๓.๔ ข</w:t>
            </w: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เด็กมีพัฒนาการด้านอารมณ์จิตใจ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2E5B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๓.๔.๑ ข เด็กแสดงออก ร่าเริง แจ่มใส รู้สึกมั่นคงปลอดภัย แสดงความรู้สึกที่ดีต่อตนเองและ ผู้อื่นได้สมวัย 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๓.๔.๒ ข เด็กมีความสนใจ และร่วมกิจกรรมต่างๆ อย่างสมวัย ซึ่งรวมการเล่น การทำงาน ศิลปะ ดนตรี กีฬา 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๓.๔.๓ ข เด็กสามารถอดทน รอคอย ควบคุมตนเอง ยับยั้งชั่งใจ ท</w:t>
            </w:r>
            <w:r w:rsidRPr="002E5B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ตามข้อตกลง คำนึงถึง ความรู้สึกของผู้อื่น มีกาลเทศะ ปรับตัวเข้ากับสถานการณ์ใหม่ได้สมวัย</w:t>
            </w:r>
          </w:p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E5B1C" w:rsidRPr="002E5B1C" w:rsidTr="001113B2">
        <w:trPr>
          <w:cantSplit/>
          <w:trHeight w:val="546"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๓.๕ ข</w:t>
            </w: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เด็กมีพัฒนาการด้านสติปัญญา เรียนรู้และสร้างสรรค์</w:t>
            </w:r>
          </w:p>
        </w:tc>
        <w:tc>
          <w:tcPr>
            <w:tcW w:w="1179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E5B1C" w:rsidRPr="002E5B1C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2E5B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๓.๕.๑ ข เด็กบอกเกี่ยวกับตัวเด็ก บุคคล สถานที่แวดล้อมธรรมชาติ และสิ่งต่างๆ รอบตัวเด็ก ได้สมวัย </w:t>
            </w: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๓.๕.๒ ข เด็กมีพื้นฐานด้านคณิตศาสตร์ สามารถสังเกต จำแนก และเปรียบเทียบ จำนวน มิติ สัมพันธ์ (พื้นที่/ระยะ) เวลา ได้สมวัย</w:t>
            </w:r>
          </w:p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๓.๕.๓ ข เด็กสามารถคิดอย่างมีเหตุผล แก้ปัญหาได้สมวัย</w:t>
            </w:r>
          </w:p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E5B1C" w:rsidRPr="002E5B1C" w:rsidTr="001113B2">
        <w:trPr>
          <w:cantSplit/>
          <w:trHeight w:val="420"/>
        </w:trPr>
        <w:tc>
          <w:tcPr>
            <w:tcW w:w="3821" w:type="pct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๓.๕.๔ ข เด็กมีจินตนาการ และความคิดสร้างสรรค์ ที่แสดงออกได้สมวัย </w:t>
            </w: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E5B1C" w:rsidRPr="002E5B1C" w:rsidTr="001113B2">
        <w:trPr>
          <w:cantSplit/>
          <w:trHeight w:val="420"/>
        </w:trPr>
        <w:tc>
          <w:tcPr>
            <w:tcW w:w="3821" w:type="pct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๓.๕.๕ ข เด็กมีความพยายาม มุ่งมั่นตั้งใจ ทำกิจกรรมให้สำเร็จสมวัย</w:t>
            </w:r>
          </w:p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๓.๖ ข</w:t>
            </w: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เด็กมีพัฒนาการด้านภาษาและการสื่อสาร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E5B1C" w:rsidRPr="002E5B1C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2E5B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</w:tcPr>
          <w:p w:rsidR="002E5B1C" w:rsidRPr="002E5B1C" w:rsidRDefault="002E5B1C" w:rsidP="002E5B1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๓.๖.๑ ข เด็กสามารถฟัง พูด จับใจความ เล่า สนทนา และสื่อสารได้สมวัย</w:t>
            </w:r>
          </w:p>
        </w:tc>
        <w:tc>
          <w:tcPr>
            <w:tcW w:w="1179" w:type="pct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๓.๖.๒ ข เด็กมีทักษะในการดูรูปภาพ สัญลักษณ์ การใช้หนังสือ รู้จักตัวอักษร การคิด</w:t>
            </w:r>
            <w:r w:rsidRPr="002E5B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เขียนคำ และการอ่านเบื้องต้นได้สมวัยและตามลำดับพัฒนาการ</w:t>
            </w:r>
          </w:p>
        </w:tc>
        <w:tc>
          <w:tcPr>
            <w:tcW w:w="1179" w:type="pct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๓.๖.๓ ข เด็กมีทักษะการวาด การขีดเขียนตามลำดับขั้นตอนพัฒนาการสมวัย นำไปสู่การ</w:t>
            </w:r>
            <w:r w:rsidRPr="002E5B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ขีดเขียนคำที่คุ้นเคย และสนใจ</w:t>
            </w:r>
          </w:p>
        </w:tc>
        <w:tc>
          <w:tcPr>
            <w:tcW w:w="1179" w:type="pct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๓.๖.๔ ข เด็กมีทักษะในการสื่อสารอย่างเหมาะสมตามวัย โดยใช้ภาษาไทยเป็นหลักและมีความคุ้นเคยกับภาษาอื่นด้วย</w:t>
            </w:r>
          </w:p>
        </w:tc>
        <w:tc>
          <w:tcPr>
            <w:tcW w:w="1179" w:type="pct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  <w:shd w:val="clear" w:color="auto" w:fill="auto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๓.๗ ข</w:t>
            </w: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เด็กมีพัฒนาการด้านสังคม คุณธรรม มีวินัย และความเป็นพลเมืองดี</w:t>
            </w:r>
          </w:p>
        </w:tc>
        <w:tc>
          <w:tcPr>
            <w:tcW w:w="1179" w:type="pct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E5B1C" w:rsidRPr="002E5B1C" w:rsidTr="001113B2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2E5B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ย่อย2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๓.๗.๑ ข เด็กมีปฏิสัมพันธ์กับผู้อื่นได้อย่างสมวัย และแสดงออกถึงการยอมรับความแตกต่าง ระหว่างบุคคล</w:t>
            </w:r>
          </w:p>
        </w:tc>
        <w:tc>
          <w:tcPr>
            <w:tcW w:w="1179" w:type="pct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๓.๗.๒ ข เด็กมีความเมตตา กรุณา มีวินัย ซื่อสัตย์ รับผิดชอบต่อตนเองและส่วนรวม และมี ค่านิยมที่พึงประสงค์สมวัย</w:t>
            </w:r>
          </w:p>
        </w:tc>
        <w:tc>
          <w:tcPr>
            <w:tcW w:w="1179" w:type="pct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๓.๗.๓ ข เด็กสามารถเล่น และทำงานร่วมกับผู้อื่นเป็นกลุ่ม เป็นได้ทั้งผู้นำและผู้ตามแก้ไขข้อขัดแย้งอย่างสร้างสรรค์</w:t>
            </w:r>
          </w:p>
        </w:tc>
        <w:tc>
          <w:tcPr>
            <w:tcW w:w="1179" w:type="pct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E5B1C" w:rsidRPr="002E5B1C" w:rsidTr="001113B2">
        <w:trPr>
          <w:cantSplit/>
        </w:trPr>
        <w:tc>
          <w:tcPr>
            <w:tcW w:w="3821" w:type="pct"/>
          </w:tcPr>
          <w:p w:rsidR="002E5B1C" w:rsidRPr="002E5B1C" w:rsidRDefault="002E5B1C" w:rsidP="002E5B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39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๓.๗.๔ ข เด็กภาคภูมิใจที่เป็นสมาชิกที่ดีในครอบครัว ชุมชน สถานพัฒนาเด็กปฐมวัย </w:t>
            </w:r>
            <w:r w:rsidRPr="002E5B1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2E5B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และตระหนักถึงความเป็นพลเมืองดีของประเทศไทย และภูมิภาคอาเซียน</w:t>
            </w:r>
          </w:p>
        </w:tc>
        <w:tc>
          <w:tcPr>
            <w:tcW w:w="1179" w:type="pct"/>
          </w:tcPr>
          <w:p w:rsidR="002E5B1C" w:rsidRPr="002E5B1C" w:rsidRDefault="002E5B1C" w:rsidP="002E5B1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5B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</w:tbl>
    <w:p w:rsidR="002E5B1C" w:rsidRPr="002E5B1C" w:rsidRDefault="002E5B1C" w:rsidP="002E5B1C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>
      <w:pPr>
        <w:tabs>
          <w:tab w:val="left" w:pos="851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E5B1C" w:rsidRPr="002E5B1C" w:rsidRDefault="002E5B1C" w:rsidP="002E5B1C"/>
    <w:p w:rsidR="002E5B1C" w:rsidRPr="002E5B1C" w:rsidRDefault="002E5B1C" w:rsidP="002E5B1C"/>
    <w:p w:rsidR="00F12A36" w:rsidRDefault="0055483F"/>
    <w:sectPr w:rsidR="00F12A36" w:rsidSect="00A01556">
      <w:pgSz w:w="11907" w:h="16839" w:code="9"/>
      <w:pgMar w:top="630" w:right="1197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328F6"/>
    <w:multiLevelType w:val="multilevel"/>
    <w:tmpl w:val="5C6632D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1C"/>
    <w:rsid w:val="002E5B1C"/>
    <w:rsid w:val="0055483F"/>
    <w:rsid w:val="006723B9"/>
    <w:rsid w:val="00E1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666F4-6ED1-4F78-82B9-CDE67A83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2E5B1C"/>
  </w:style>
  <w:style w:type="paragraph" w:styleId="a3">
    <w:name w:val="List Paragraph"/>
    <w:basedOn w:val="a"/>
    <w:uiPriority w:val="34"/>
    <w:qFormat/>
    <w:rsid w:val="002E5B1C"/>
    <w:pPr>
      <w:ind w:left="720"/>
      <w:contextualSpacing/>
    </w:pPr>
  </w:style>
  <w:style w:type="table" w:styleId="a4">
    <w:name w:val="Table Grid"/>
    <w:basedOn w:val="a1"/>
    <w:uiPriority w:val="39"/>
    <w:rsid w:val="002E5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3581</Words>
  <Characters>20418</Characters>
  <Application>Microsoft Office Word</Application>
  <DocSecurity>0</DocSecurity>
  <Lines>170</Lines>
  <Paragraphs>47</Paragraphs>
  <ScaleCrop>false</ScaleCrop>
  <Company/>
  <LinksUpToDate>false</LinksUpToDate>
  <CharactersWithSpaces>23952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AIO</dc:creator>
  <cp:keywords/>
  <dc:description/>
  <cp:lastModifiedBy>hp AIO</cp:lastModifiedBy>
  <cp:revision>2</cp:revision>
  <dcterms:created xsi:type="dcterms:W3CDTF">2023-07-04T07:05:00Z</dcterms:created>
  <dcterms:modified xsi:type="dcterms:W3CDTF">2023-07-04T07:09:00Z</dcterms:modified>
</cp:coreProperties>
</file>